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55" w:rsidRPr="00500A55" w:rsidRDefault="00500A55" w:rsidP="00500A55">
      <w:pPr>
        <w:widowControl w:val="0"/>
        <w:spacing w:before="58"/>
        <w:outlineLvl w:val="0"/>
        <w:rPr>
          <w:rFonts w:ascii="Calibri" w:eastAsia="Calibri" w:hAnsi="Calibri" w:cstheme="minorBidi"/>
          <w:b/>
          <w:bCs/>
          <w:sz w:val="28"/>
          <w:szCs w:val="28"/>
        </w:rPr>
      </w:pPr>
    </w:p>
    <w:p w:rsidR="00500A55" w:rsidRPr="00500A55" w:rsidRDefault="00500A55" w:rsidP="00500A55">
      <w:pPr>
        <w:widowControl w:val="0"/>
        <w:rPr>
          <w:rFonts w:asciiTheme="minorHAnsi" w:eastAsiaTheme="minorHAnsi" w:hAnsiTheme="minorHAnsi" w:cstheme="minorBidi"/>
          <w:caps/>
          <w:sz w:val="32"/>
          <w:szCs w:val="32"/>
        </w:rPr>
      </w:pPr>
      <w:r w:rsidRPr="00500A55">
        <w:rPr>
          <w:rFonts w:asciiTheme="minorHAnsi" w:eastAsiaTheme="minorHAnsi" w:hAnsiTheme="minorHAnsi" w:cstheme="minorBidi"/>
          <w:noProof/>
          <w:sz w:val="22"/>
          <w:szCs w:val="22"/>
        </w:rPr>
        <mc:AlternateContent>
          <mc:Choice Requires="wps">
            <w:drawing>
              <wp:anchor distT="0" distB="0" distL="114299" distR="114299" simplePos="0" relativeHeight="251661312" behindDoc="0" locked="0" layoutInCell="1" allowOverlap="1" wp14:anchorId="2D23BC2D" wp14:editId="4EF6CDA2">
                <wp:simplePos x="0" y="0"/>
                <wp:positionH relativeFrom="column">
                  <wp:posOffset>5943599</wp:posOffset>
                </wp:positionH>
                <wp:positionV relativeFrom="paragraph">
                  <wp:posOffset>-342900</wp:posOffset>
                </wp:positionV>
                <wp:extent cx="0" cy="8784590"/>
                <wp:effectExtent l="0" t="0" r="19050" b="3556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4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DC528" id="Line 13"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pt,-27pt" to="468pt,6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vm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" strokeweight="1pt"/>
            </w:pict>
          </mc:Fallback>
        </mc:AlternateContent>
      </w:r>
      <w:r w:rsidRPr="00500A55">
        <w:rPr>
          <w:rFonts w:asciiTheme="minorHAnsi" w:eastAsiaTheme="minorHAnsi" w:hAnsiTheme="minorHAnsi" w:cstheme="minorBidi"/>
          <w:noProof/>
          <w:sz w:val="22"/>
          <w:szCs w:val="22"/>
        </w:rPr>
        <mc:AlternateContent>
          <mc:Choice Requires="wps">
            <w:drawing>
              <wp:anchor distT="0" distB="0" distL="114299" distR="114299" simplePos="0" relativeHeight="251659264" behindDoc="0" locked="0" layoutInCell="1" allowOverlap="1" wp14:anchorId="6D3BA989" wp14:editId="24E3E1A9">
                <wp:simplePos x="0" y="0"/>
                <wp:positionH relativeFrom="column">
                  <wp:posOffset>-342901</wp:posOffset>
                </wp:positionH>
                <wp:positionV relativeFrom="paragraph">
                  <wp:posOffset>-342900</wp:posOffset>
                </wp:positionV>
                <wp:extent cx="0" cy="8784590"/>
                <wp:effectExtent l="0" t="0" r="19050" b="3556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4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C24EF" id="Line 1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pt,-27pt" to="-27pt,6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" strokeweight="1pt"/>
            </w:pict>
          </mc:Fallback>
        </mc:AlternateContent>
      </w:r>
      <w:r w:rsidRPr="00500A55">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62336" behindDoc="0" locked="0" layoutInCell="1" allowOverlap="1" wp14:anchorId="5554D1A8" wp14:editId="31FBFBE4">
                <wp:simplePos x="0" y="0"/>
                <wp:positionH relativeFrom="column">
                  <wp:posOffset>-342900</wp:posOffset>
                </wp:positionH>
                <wp:positionV relativeFrom="paragraph">
                  <wp:posOffset>-342901</wp:posOffset>
                </wp:positionV>
                <wp:extent cx="6286500" cy="0"/>
                <wp:effectExtent l="0" t="0" r="19050" b="1905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96272" id="Line 1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7pt" to="4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" strokeweight="1pt"/>
            </w:pict>
          </mc:Fallback>
        </mc:AlternateContent>
      </w:r>
    </w:p>
    <w:p w:rsidR="00500A55" w:rsidRPr="00500A55" w:rsidRDefault="00500A55" w:rsidP="00500A55">
      <w:pPr>
        <w:widowControl w:val="0"/>
        <w:ind w:right="540"/>
        <w:jc w:val="center"/>
        <w:rPr>
          <w:rFonts w:ascii="Arial" w:eastAsiaTheme="minorHAnsi" w:hAnsi="Arial" w:cs="Arial"/>
          <w:b/>
          <w:caps/>
          <w:sz w:val="36"/>
          <w:szCs w:val="36"/>
          <w:u w:val="single"/>
        </w:rPr>
      </w:pPr>
      <w:r w:rsidRPr="00500A55">
        <w:rPr>
          <w:rFonts w:ascii="Arial" w:eastAsiaTheme="minorHAnsi" w:hAnsi="Arial" w:cs="Arial"/>
          <w:b/>
          <w:caps/>
          <w:sz w:val="36"/>
          <w:szCs w:val="36"/>
          <w:u w:val="single"/>
        </w:rPr>
        <w:t>field lighting</w:t>
      </w:r>
    </w:p>
    <w:p w:rsidR="00500A55" w:rsidRPr="00500A55" w:rsidRDefault="00500A55" w:rsidP="00500A55">
      <w:pPr>
        <w:widowControl w:val="0"/>
        <w:ind w:right="540"/>
        <w:jc w:val="center"/>
        <w:rPr>
          <w:rFonts w:ascii="Arial" w:eastAsiaTheme="minorHAnsi" w:hAnsi="Arial" w:cs="Arial"/>
          <w:b/>
          <w:caps/>
          <w:sz w:val="36"/>
          <w:szCs w:val="36"/>
          <w:u w:val="single"/>
        </w:rPr>
      </w:pPr>
      <w:r w:rsidRPr="00500A55">
        <w:rPr>
          <w:rFonts w:ascii="Arial" w:eastAsiaTheme="minorHAnsi" w:hAnsi="Arial" w:cs="Arial"/>
          <w:b/>
          <w:caps/>
          <w:sz w:val="36"/>
          <w:szCs w:val="36"/>
          <w:u w:val="single"/>
        </w:rPr>
        <w:t>greenjackets ballpark</w:t>
      </w:r>
    </w:p>
    <w:p w:rsidR="00500A55" w:rsidRPr="00500A55" w:rsidRDefault="00500A55" w:rsidP="00500A55">
      <w:pPr>
        <w:widowControl w:val="0"/>
        <w:ind w:right="540"/>
        <w:jc w:val="center"/>
        <w:rPr>
          <w:rFonts w:ascii="Arial" w:eastAsiaTheme="minorHAnsi" w:hAnsi="Arial" w:cs="Arial"/>
          <w:sz w:val="22"/>
          <w:szCs w:val="22"/>
        </w:rPr>
      </w:pPr>
      <w:r w:rsidRPr="00500A55">
        <w:rPr>
          <w:rFonts w:ascii="Arial" w:eastAsiaTheme="minorHAnsi" w:hAnsi="Arial" w:cs="Arial"/>
          <w:b/>
          <w:caps/>
          <w:sz w:val="36"/>
          <w:szCs w:val="36"/>
          <w:u w:val="single"/>
        </w:rPr>
        <w:t>request for PROPOSAL</w:t>
      </w:r>
    </w:p>
    <w:p w:rsidR="00500A55" w:rsidRPr="00500A55" w:rsidRDefault="00500A55" w:rsidP="00500A55">
      <w:pPr>
        <w:widowControl w:val="0"/>
        <w:jc w:val="center"/>
        <w:rPr>
          <w:rFonts w:ascii="Arial" w:eastAsiaTheme="minorHAnsi" w:hAnsi="Arial" w:cs="Arial"/>
          <w:sz w:val="22"/>
          <w:szCs w:val="22"/>
        </w:rPr>
      </w:pPr>
    </w:p>
    <w:p w:rsidR="00500A55" w:rsidRPr="00500A55" w:rsidRDefault="00500A55" w:rsidP="00500A55">
      <w:pPr>
        <w:widowControl w:val="0"/>
        <w:jc w:val="center"/>
        <w:rPr>
          <w:rFonts w:ascii="Arial" w:eastAsiaTheme="minorHAnsi" w:hAnsi="Arial" w:cs="Arial"/>
          <w:sz w:val="22"/>
          <w:szCs w:val="22"/>
        </w:rPr>
      </w:pPr>
    </w:p>
    <w:p w:rsidR="00500A55" w:rsidRPr="00500A55" w:rsidRDefault="00500A55" w:rsidP="00500A55">
      <w:pPr>
        <w:widowControl w:val="0"/>
        <w:jc w:val="center"/>
        <w:rPr>
          <w:rFonts w:ascii="Arial" w:eastAsiaTheme="minorHAnsi" w:hAnsi="Arial" w:cs="Arial"/>
          <w:sz w:val="22"/>
          <w:szCs w:val="22"/>
        </w:rPr>
      </w:pPr>
    </w:p>
    <w:p w:rsidR="00500A55" w:rsidRPr="00500A55" w:rsidRDefault="00500A55" w:rsidP="00500A55">
      <w:pPr>
        <w:widowControl w:val="0"/>
        <w:jc w:val="center"/>
        <w:rPr>
          <w:rFonts w:ascii="Arial" w:eastAsiaTheme="minorHAnsi" w:hAnsi="Arial" w:cs="Arial"/>
          <w:sz w:val="22"/>
          <w:szCs w:val="22"/>
        </w:rPr>
      </w:pPr>
    </w:p>
    <w:p w:rsidR="00500A55" w:rsidRPr="00500A55" w:rsidRDefault="00500A55" w:rsidP="00500A55">
      <w:pPr>
        <w:widowControl w:val="0"/>
        <w:jc w:val="center"/>
        <w:rPr>
          <w:rFonts w:ascii="Arial" w:eastAsiaTheme="minorHAnsi" w:hAnsi="Arial" w:cs="Arial"/>
          <w:sz w:val="22"/>
          <w:szCs w:val="22"/>
        </w:rPr>
      </w:pPr>
    </w:p>
    <w:p w:rsidR="00500A55" w:rsidRPr="00500A55" w:rsidRDefault="00500A55" w:rsidP="00500A55">
      <w:pPr>
        <w:widowControl w:val="0"/>
        <w:jc w:val="center"/>
        <w:rPr>
          <w:rFonts w:ascii="Arial" w:eastAsiaTheme="minorHAnsi" w:hAnsi="Arial" w:cs="Arial"/>
          <w:sz w:val="22"/>
          <w:szCs w:val="22"/>
        </w:rPr>
      </w:pPr>
    </w:p>
    <w:p w:rsidR="00500A55" w:rsidRPr="00500A55" w:rsidRDefault="00500A55" w:rsidP="00500A55">
      <w:pPr>
        <w:widowControl w:val="0"/>
        <w:jc w:val="center"/>
        <w:rPr>
          <w:rFonts w:ascii="Arial" w:eastAsiaTheme="minorHAnsi" w:hAnsi="Arial" w:cs="Arial"/>
          <w:sz w:val="22"/>
          <w:szCs w:val="22"/>
        </w:rPr>
      </w:pPr>
    </w:p>
    <w:p w:rsidR="00500A55" w:rsidRPr="00500A55" w:rsidRDefault="00500A55" w:rsidP="00500A55">
      <w:pPr>
        <w:widowControl w:val="0"/>
        <w:jc w:val="center"/>
        <w:rPr>
          <w:rFonts w:ascii="Arial" w:eastAsiaTheme="minorHAnsi" w:hAnsi="Arial" w:cs="Arial"/>
          <w:sz w:val="22"/>
          <w:szCs w:val="22"/>
        </w:rPr>
      </w:pPr>
    </w:p>
    <w:p w:rsidR="00500A55" w:rsidRPr="00500A55" w:rsidRDefault="00500A55" w:rsidP="00500A55">
      <w:pPr>
        <w:widowControl w:val="0"/>
        <w:jc w:val="center"/>
        <w:rPr>
          <w:rFonts w:ascii="Arial" w:eastAsiaTheme="minorHAnsi" w:hAnsi="Arial" w:cs="Arial"/>
          <w:sz w:val="22"/>
          <w:szCs w:val="22"/>
        </w:rPr>
      </w:pPr>
    </w:p>
    <w:p w:rsidR="00500A55" w:rsidRPr="00500A55" w:rsidRDefault="00500A55" w:rsidP="00500A55">
      <w:pPr>
        <w:widowControl w:val="0"/>
        <w:ind w:right="540"/>
        <w:jc w:val="center"/>
        <w:rPr>
          <w:rFonts w:ascii="Arial" w:eastAsiaTheme="minorHAnsi" w:hAnsi="Arial" w:cs="Arial"/>
          <w:sz w:val="28"/>
          <w:szCs w:val="28"/>
        </w:rPr>
      </w:pPr>
      <w:r w:rsidRPr="00500A55">
        <w:rPr>
          <w:rFonts w:ascii="Arial" w:eastAsiaTheme="minorHAnsi" w:hAnsi="Arial" w:cs="Arial"/>
          <w:sz w:val="28"/>
          <w:szCs w:val="28"/>
        </w:rPr>
        <w:t>June 2017</w:t>
      </w:r>
    </w:p>
    <w:p w:rsidR="00500A55" w:rsidRPr="00500A55" w:rsidRDefault="00500A55" w:rsidP="00500A55">
      <w:pPr>
        <w:widowControl w:val="0"/>
        <w:jc w:val="center"/>
        <w:rPr>
          <w:rFonts w:ascii="Arial" w:eastAsiaTheme="minorHAnsi" w:hAnsi="Arial" w:cs="Arial"/>
          <w:sz w:val="22"/>
          <w:szCs w:val="22"/>
        </w:rPr>
      </w:pPr>
    </w:p>
    <w:p w:rsidR="00500A55" w:rsidRPr="00500A55" w:rsidRDefault="00500A55" w:rsidP="00500A55">
      <w:pPr>
        <w:widowControl w:val="0"/>
        <w:jc w:val="center"/>
        <w:rPr>
          <w:rFonts w:ascii="Arial" w:eastAsiaTheme="minorHAnsi" w:hAnsi="Arial" w:cs="Arial"/>
          <w:sz w:val="22"/>
          <w:szCs w:val="22"/>
        </w:rPr>
      </w:pPr>
    </w:p>
    <w:p w:rsidR="00500A55" w:rsidRPr="00500A55" w:rsidRDefault="00500A55" w:rsidP="00500A55">
      <w:pPr>
        <w:widowControl w:val="0"/>
        <w:jc w:val="center"/>
        <w:rPr>
          <w:rFonts w:ascii="Arial" w:eastAsiaTheme="minorHAnsi" w:hAnsi="Arial" w:cs="Arial"/>
          <w:b/>
          <w:sz w:val="22"/>
          <w:szCs w:val="22"/>
        </w:rPr>
      </w:pPr>
    </w:p>
    <w:p w:rsidR="00500A55" w:rsidRPr="00500A55" w:rsidRDefault="00500A55" w:rsidP="00500A55">
      <w:pPr>
        <w:widowControl w:val="0"/>
        <w:jc w:val="center"/>
        <w:rPr>
          <w:rFonts w:ascii="Arial" w:eastAsiaTheme="minorHAnsi" w:hAnsi="Arial" w:cs="Arial"/>
          <w:b/>
          <w:sz w:val="32"/>
          <w:szCs w:val="32"/>
        </w:rPr>
      </w:pPr>
    </w:p>
    <w:p w:rsidR="00500A55" w:rsidRPr="00500A55" w:rsidRDefault="00500A55" w:rsidP="00500A55">
      <w:pPr>
        <w:widowControl w:val="0"/>
        <w:ind w:right="540"/>
        <w:jc w:val="center"/>
        <w:rPr>
          <w:rFonts w:ascii="Arial" w:eastAsiaTheme="minorHAnsi" w:hAnsi="Arial" w:cs="Arial"/>
          <w:b/>
          <w:sz w:val="32"/>
          <w:szCs w:val="32"/>
        </w:rPr>
      </w:pPr>
      <w:r w:rsidRPr="00500A55">
        <w:rPr>
          <w:rFonts w:ascii="Arial" w:eastAsiaTheme="minorHAnsi" w:hAnsi="Arial" w:cs="Arial"/>
          <w:b/>
          <w:sz w:val="32"/>
          <w:szCs w:val="32"/>
        </w:rPr>
        <w:t>CITY OF NORTH AUGUSTA</w:t>
      </w:r>
    </w:p>
    <w:p w:rsidR="00500A55" w:rsidRPr="00500A55" w:rsidRDefault="00500A55" w:rsidP="00500A55">
      <w:pPr>
        <w:widowControl w:val="0"/>
        <w:ind w:right="540"/>
        <w:jc w:val="center"/>
        <w:rPr>
          <w:rFonts w:ascii="Arial" w:eastAsiaTheme="minorHAnsi" w:hAnsi="Arial" w:cs="Arial"/>
          <w:b/>
          <w:sz w:val="32"/>
          <w:szCs w:val="32"/>
        </w:rPr>
      </w:pPr>
      <w:r w:rsidRPr="00500A55">
        <w:rPr>
          <w:rFonts w:ascii="Arial" w:eastAsiaTheme="minorHAnsi" w:hAnsi="Arial" w:cs="Arial"/>
          <w:b/>
          <w:sz w:val="32"/>
          <w:szCs w:val="32"/>
        </w:rPr>
        <w:t>City Clerk’s Office</w:t>
      </w:r>
    </w:p>
    <w:p w:rsidR="00500A55" w:rsidRPr="00500A55" w:rsidRDefault="00500A55" w:rsidP="00500A55">
      <w:pPr>
        <w:widowControl w:val="0"/>
        <w:ind w:right="540"/>
        <w:jc w:val="center"/>
        <w:rPr>
          <w:rFonts w:ascii="Arial" w:eastAsiaTheme="minorHAnsi" w:hAnsi="Arial" w:cs="Arial"/>
          <w:sz w:val="20"/>
          <w:szCs w:val="22"/>
        </w:rPr>
      </w:pPr>
    </w:p>
    <w:p w:rsidR="00500A55" w:rsidRPr="00500A55" w:rsidRDefault="00500A55" w:rsidP="00500A55">
      <w:pPr>
        <w:widowControl w:val="0"/>
        <w:ind w:right="540"/>
        <w:jc w:val="center"/>
        <w:rPr>
          <w:rFonts w:ascii="Arial" w:eastAsiaTheme="minorHAnsi" w:hAnsi="Arial" w:cs="Arial"/>
          <w:sz w:val="28"/>
          <w:szCs w:val="28"/>
        </w:rPr>
      </w:pPr>
      <w:r w:rsidRPr="00500A55">
        <w:rPr>
          <w:rFonts w:ascii="Arial" w:eastAsiaTheme="minorHAnsi" w:hAnsi="Arial" w:cs="Arial"/>
          <w:sz w:val="28"/>
          <w:szCs w:val="28"/>
        </w:rPr>
        <w:t>100 GEORGIA AVENUE</w:t>
      </w:r>
    </w:p>
    <w:p w:rsidR="00500A55" w:rsidRPr="00500A55" w:rsidRDefault="00500A55" w:rsidP="00500A55">
      <w:pPr>
        <w:widowControl w:val="0"/>
        <w:ind w:right="540"/>
        <w:jc w:val="center"/>
        <w:rPr>
          <w:rFonts w:ascii="Arial" w:eastAsiaTheme="minorHAnsi" w:hAnsi="Arial" w:cs="Arial"/>
          <w:sz w:val="28"/>
          <w:szCs w:val="28"/>
        </w:rPr>
      </w:pPr>
      <w:r w:rsidRPr="00500A55">
        <w:rPr>
          <w:rFonts w:ascii="Arial" w:eastAsiaTheme="minorHAnsi" w:hAnsi="Arial" w:cs="Arial"/>
          <w:sz w:val="28"/>
          <w:szCs w:val="28"/>
        </w:rPr>
        <w:t>NORTH AUGUSTA, SOUTH CAROLINA  29841</w:t>
      </w:r>
    </w:p>
    <w:p w:rsidR="00500A55" w:rsidRPr="00500A55" w:rsidRDefault="00500A55" w:rsidP="00500A55">
      <w:pPr>
        <w:widowControl w:val="0"/>
        <w:ind w:right="540"/>
        <w:jc w:val="center"/>
        <w:rPr>
          <w:rFonts w:ascii="Arial" w:eastAsiaTheme="minorHAnsi" w:hAnsi="Arial" w:cs="Arial"/>
          <w:sz w:val="28"/>
          <w:szCs w:val="28"/>
        </w:rPr>
      </w:pPr>
    </w:p>
    <w:p w:rsidR="00500A55" w:rsidRDefault="000A3D39" w:rsidP="000A3D39">
      <w:pPr>
        <w:widowControl w:val="0"/>
        <w:tabs>
          <w:tab w:val="left" w:pos="6330"/>
        </w:tabs>
        <w:rPr>
          <w:rFonts w:asciiTheme="minorHAnsi" w:eastAsiaTheme="minorHAnsi" w:hAnsiTheme="minorHAnsi" w:cstheme="minorBidi"/>
          <w:sz w:val="20"/>
          <w:szCs w:val="20"/>
        </w:rPr>
      </w:pPr>
      <w:r>
        <w:rPr>
          <w:rFonts w:asciiTheme="minorHAnsi" w:eastAsiaTheme="minorHAnsi" w:hAnsiTheme="minorHAnsi" w:cstheme="minorBidi"/>
          <w:sz w:val="20"/>
          <w:szCs w:val="20"/>
        </w:rPr>
        <w:tab/>
      </w:r>
    </w:p>
    <w:p w:rsidR="00500A55" w:rsidRPr="00500A55" w:rsidRDefault="00500A55" w:rsidP="00500A55">
      <w:pPr>
        <w:widowControl w:val="0"/>
        <w:rPr>
          <w:rFonts w:asciiTheme="minorHAnsi" w:eastAsiaTheme="minorHAnsi" w:hAnsiTheme="minorHAnsi" w:cstheme="minorBidi"/>
          <w:sz w:val="20"/>
          <w:szCs w:val="20"/>
        </w:rPr>
      </w:pPr>
    </w:p>
    <w:p w:rsidR="00500A55" w:rsidRPr="00500A55" w:rsidRDefault="00500A55" w:rsidP="00500A55">
      <w:pPr>
        <w:widowControl w:val="0"/>
        <w:rPr>
          <w:rFonts w:asciiTheme="minorHAnsi" w:eastAsiaTheme="minorHAnsi" w:hAnsiTheme="minorHAnsi" w:cstheme="minorBidi"/>
          <w:sz w:val="32"/>
          <w:szCs w:val="32"/>
        </w:rPr>
      </w:pPr>
    </w:p>
    <w:tbl>
      <w:tblPr>
        <w:tblW w:w="7740" w:type="dxa"/>
        <w:tblInd w:w="534" w:type="dxa"/>
        <w:tblLayout w:type="fixed"/>
        <w:tblCellMar>
          <w:left w:w="0" w:type="dxa"/>
          <w:right w:w="0" w:type="dxa"/>
        </w:tblCellMar>
        <w:tblLook w:val="01E0" w:firstRow="1" w:lastRow="1" w:firstColumn="1" w:lastColumn="1" w:noHBand="0" w:noVBand="0"/>
      </w:tblPr>
      <w:tblGrid>
        <w:gridCol w:w="3780"/>
        <w:gridCol w:w="3960"/>
      </w:tblGrid>
      <w:tr w:rsidR="00500A55" w:rsidTr="00500A55">
        <w:trPr>
          <w:trHeight w:hRule="exact" w:val="280"/>
        </w:trPr>
        <w:tc>
          <w:tcPr>
            <w:tcW w:w="3780" w:type="dxa"/>
            <w:tcBorders>
              <w:top w:val="single" w:sz="5" w:space="0" w:color="000000"/>
              <w:left w:val="single" w:sz="5" w:space="0" w:color="000000"/>
              <w:bottom w:val="single" w:sz="5" w:space="0" w:color="000000"/>
              <w:right w:val="single" w:sz="5" w:space="0" w:color="000000"/>
            </w:tcBorders>
          </w:tcPr>
          <w:p w:rsidR="00500A55" w:rsidRDefault="00500A55" w:rsidP="005235FB">
            <w:pPr>
              <w:pStyle w:val="TableParagraph"/>
              <w:spacing w:line="268" w:lineRule="exact"/>
              <w:ind w:left="102"/>
              <w:jc w:val="both"/>
              <w:rPr>
                <w:rFonts w:ascii="Calibri" w:eastAsia="Calibri" w:hAnsi="Calibri" w:cs="Calibri"/>
              </w:rPr>
            </w:pPr>
            <w:r>
              <w:rPr>
                <w:rFonts w:ascii="Calibri" w:eastAsia="Calibri" w:hAnsi="Calibri" w:cs="Calibri"/>
              </w:rPr>
              <w:t>Advertisem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of</w:t>
            </w:r>
            <w:r>
              <w:rPr>
                <w:rFonts w:ascii="Calibri" w:eastAsia="Calibri" w:hAnsi="Calibri" w:cs="Calibri"/>
                <w:spacing w:val="-10"/>
              </w:rPr>
              <w:t xml:space="preserve"> </w:t>
            </w:r>
            <w:r>
              <w:rPr>
                <w:rFonts w:ascii="Calibri" w:eastAsia="Calibri" w:hAnsi="Calibri" w:cs="Calibri"/>
                <w:spacing w:val="-1"/>
              </w:rPr>
              <w:t>RFP:</w:t>
            </w:r>
          </w:p>
        </w:tc>
        <w:tc>
          <w:tcPr>
            <w:tcW w:w="3960" w:type="dxa"/>
            <w:tcBorders>
              <w:top w:val="single" w:sz="5" w:space="0" w:color="000000"/>
              <w:left w:val="single" w:sz="5" w:space="0" w:color="000000"/>
              <w:bottom w:val="single" w:sz="5" w:space="0" w:color="000000"/>
              <w:right w:val="single" w:sz="5" w:space="0" w:color="000000"/>
            </w:tcBorders>
          </w:tcPr>
          <w:p w:rsidR="00500A55" w:rsidRDefault="00500A55" w:rsidP="005235FB">
            <w:pPr>
              <w:pStyle w:val="TableParagraph"/>
              <w:spacing w:line="268" w:lineRule="exact"/>
              <w:ind w:left="102"/>
              <w:jc w:val="both"/>
              <w:rPr>
                <w:rFonts w:ascii="Calibri" w:eastAsia="Calibri" w:hAnsi="Calibri" w:cs="Calibri"/>
              </w:rPr>
            </w:pPr>
            <w:r>
              <w:rPr>
                <w:rFonts w:ascii="Calibri" w:eastAsia="Calibri" w:hAnsi="Calibri" w:cs="Calibri"/>
              </w:rPr>
              <w:t>Friday, June 16, 2017</w:t>
            </w:r>
          </w:p>
        </w:tc>
      </w:tr>
      <w:tr w:rsidR="00500A55" w:rsidTr="00500A55">
        <w:trPr>
          <w:trHeight w:hRule="exact" w:val="278"/>
        </w:trPr>
        <w:tc>
          <w:tcPr>
            <w:tcW w:w="3780" w:type="dxa"/>
            <w:tcBorders>
              <w:top w:val="single" w:sz="5" w:space="0" w:color="000000"/>
              <w:left w:val="single" w:sz="5" w:space="0" w:color="000000"/>
              <w:bottom w:val="single" w:sz="5" w:space="0" w:color="000000"/>
              <w:right w:val="single" w:sz="5" w:space="0" w:color="000000"/>
            </w:tcBorders>
          </w:tcPr>
          <w:p w:rsidR="00500A55" w:rsidRDefault="00500A55" w:rsidP="005235FB">
            <w:pPr>
              <w:pStyle w:val="TableParagraph"/>
              <w:spacing w:line="267" w:lineRule="exact"/>
              <w:ind w:left="102"/>
              <w:jc w:val="both"/>
              <w:rPr>
                <w:rFonts w:ascii="Calibri" w:eastAsia="Calibri" w:hAnsi="Calibri" w:cs="Calibri"/>
              </w:rPr>
            </w:pPr>
            <w:r>
              <w:rPr>
                <w:rFonts w:ascii="Calibri" w:eastAsia="Calibri" w:hAnsi="Calibri" w:cs="Calibri"/>
              </w:rPr>
              <w:t>Deadline</w:t>
            </w:r>
            <w:r>
              <w:rPr>
                <w:rFonts w:ascii="Calibri" w:eastAsia="Calibri" w:hAnsi="Calibri" w:cs="Calibri"/>
                <w:spacing w:val="-11"/>
              </w:rPr>
              <w:t xml:space="preserve"> </w:t>
            </w:r>
            <w:r>
              <w:rPr>
                <w:rFonts w:ascii="Calibri" w:eastAsia="Calibri" w:hAnsi="Calibri" w:cs="Calibri"/>
              </w:rPr>
              <w:t>for</w:t>
            </w:r>
            <w:r>
              <w:rPr>
                <w:rFonts w:ascii="Calibri" w:eastAsia="Calibri" w:hAnsi="Calibri" w:cs="Calibri"/>
                <w:spacing w:val="-11"/>
              </w:rPr>
              <w:t xml:space="preserve"> </w:t>
            </w:r>
            <w:r>
              <w:rPr>
                <w:rFonts w:ascii="Calibri" w:eastAsia="Calibri" w:hAnsi="Calibri" w:cs="Calibri"/>
              </w:rPr>
              <w:t>Questions:</w:t>
            </w:r>
          </w:p>
        </w:tc>
        <w:tc>
          <w:tcPr>
            <w:tcW w:w="3960" w:type="dxa"/>
            <w:tcBorders>
              <w:top w:val="single" w:sz="5" w:space="0" w:color="000000"/>
              <w:left w:val="single" w:sz="5" w:space="0" w:color="000000"/>
              <w:bottom w:val="single" w:sz="5" w:space="0" w:color="000000"/>
              <w:right w:val="single" w:sz="5" w:space="0" w:color="000000"/>
            </w:tcBorders>
          </w:tcPr>
          <w:p w:rsidR="00500A55" w:rsidRDefault="00500A55" w:rsidP="005235FB">
            <w:pPr>
              <w:pStyle w:val="TableParagraph"/>
              <w:spacing w:line="267" w:lineRule="exact"/>
              <w:ind w:left="102"/>
              <w:jc w:val="both"/>
              <w:rPr>
                <w:rFonts w:ascii="Calibri" w:eastAsia="Calibri" w:hAnsi="Calibri" w:cs="Calibri"/>
              </w:rPr>
            </w:pPr>
            <w:r>
              <w:rPr>
                <w:rFonts w:ascii="Calibri" w:eastAsia="Calibri" w:hAnsi="Calibri" w:cs="Calibri"/>
                <w:spacing w:val="-1"/>
              </w:rPr>
              <w:t>Monday</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June 26, 2017 at 5:00 PM</w:t>
            </w:r>
          </w:p>
        </w:tc>
      </w:tr>
      <w:tr w:rsidR="00500A55" w:rsidTr="00500A55">
        <w:trPr>
          <w:trHeight w:hRule="exact" w:val="568"/>
        </w:trPr>
        <w:tc>
          <w:tcPr>
            <w:tcW w:w="3780" w:type="dxa"/>
            <w:tcBorders>
              <w:top w:val="single" w:sz="5" w:space="0" w:color="000000"/>
              <w:left w:val="single" w:sz="5" w:space="0" w:color="000000"/>
              <w:bottom w:val="single" w:sz="5" w:space="0" w:color="000000"/>
              <w:right w:val="single" w:sz="5" w:space="0" w:color="000000"/>
            </w:tcBorders>
          </w:tcPr>
          <w:p w:rsidR="00500A55" w:rsidRDefault="00500A55" w:rsidP="005235FB">
            <w:pPr>
              <w:pStyle w:val="TableParagraph"/>
              <w:spacing w:before="4" w:line="140" w:lineRule="exact"/>
              <w:jc w:val="both"/>
              <w:rPr>
                <w:sz w:val="14"/>
                <w:szCs w:val="14"/>
              </w:rPr>
            </w:pPr>
          </w:p>
          <w:p w:rsidR="00500A55" w:rsidRDefault="00500A55" w:rsidP="005235FB">
            <w:pPr>
              <w:pStyle w:val="TableParagraph"/>
              <w:ind w:left="102"/>
              <w:jc w:val="both"/>
              <w:rPr>
                <w:rFonts w:ascii="Calibri" w:eastAsia="Calibri" w:hAnsi="Calibri" w:cs="Calibri"/>
              </w:rPr>
            </w:pPr>
            <w:r>
              <w:rPr>
                <w:rFonts w:ascii="Calibri" w:eastAsia="Calibri" w:hAnsi="Calibri" w:cs="Calibri"/>
                <w:b/>
                <w:bCs/>
              </w:rPr>
              <w:t>DUE</w:t>
            </w:r>
            <w:r>
              <w:rPr>
                <w:rFonts w:ascii="Calibri" w:eastAsia="Calibri" w:hAnsi="Calibri" w:cs="Calibri"/>
                <w:b/>
                <w:bCs/>
                <w:spacing w:val="-7"/>
              </w:rPr>
              <w:t xml:space="preserve"> </w:t>
            </w:r>
            <w:r>
              <w:rPr>
                <w:rFonts w:ascii="Calibri" w:eastAsia="Calibri" w:hAnsi="Calibri" w:cs="Calibri"/>
                <w:b/>
                <w:bCs/>
              </w:rPr>
              <w:t>DATE</w:t>
            </w:r>
            <w:r>
              <w:rPr>
                <w:rFonts w:ascii="Calibri" w:eastAsia="Calibri" w:hAnsi="Calibri" w:cs="Calibri"/>
                <w:b/>
                <w:bCs/>
                <w:spacing w:val="-6"/>
              </w:rPr>
              <w:t xml:space="preserve"> </w:t>
            </w:r>
            <w:r>
              <w:rPr>
                <w:rFonts w:ascii="Calibri" w:eastAsia="Calibri" w:hAnsi="Calibri" w:cs="Calibri"/>
                <w:b/>
                <w:bCs/>
              </w:rPr>
              <w:t>&amp;</w:t>
            </w:r>
            <w:r>
              <w:rPr>
                <w:rFonts w:ascii="Calibri" w:eastAsia="Calibri" w:hAnsi="Calibri" w:cs="Calibri"/>
                <w:b/>
                <w:bCs/>
                <w:spacing w:val="-6"/>
              </w:rPr>
              <w:t xml:space="preserve"> </w:t>
            </w:r>
            <w:r>
              <w:rPr>
                <w:rFonts w:ascii="Calibri" w:eastAsia="Calibri" w:hAnsi="Calibri" w:cs="Calibri"/>
                <w:b/>
                <w:bCs/>
              </w:rPr>
              <w:t>TIME</w:t>
            </w:r>
            <w:r>
              <w:rPr>
                <w:rFonts w:ascii="Calibri" w:eastAsia="Calibri" w:hAnsi="Calibri" w:cs="Calibri"/>
                <w:b/>
                <w:bCs/>
                <w:spacing w:val="-7"/>
              </w:rPr>
              <w:t xml:space="preserve"> </w:t>
            </w:r>
            <w:r>
              <w:rPr>
                <w:rFonts w:ascii="Calibri" w:eastAsia="Calibri" w:hAnsi="Calibri" w:cs="Calibri"/>
                <w:b/>
                <w:bCs/>
              </w:rPr>
              <w:t>FOR</w:t>
            </w:r>
            <w:r>
              <w:rPr>
                <w:rFonts w:ascii="Calibri" w:eastAsia="Calibri" w:hAnsi="Calibri" w:cs="Calibri"/>
                <w:b/>
                <w:bCs/>
                <w:spacing w:val="-6"/>
              </w:rPr>
              <w:t xml:space="preserve"> </w:t>
            </w:r>
            <w:r>
              <w:rPr>
                <w:rFonts w:ascii="Calibri" w:eastAsia="Calibri" w:hAnsi="Calibri" w:cs="Calibri"/>
                <w:b/>
                <w:bCs/>
              </w:rPr>
              <w:t>PROPOSALS:</w:t>
            </w:r>
          </w:p>
        </w:tc>
        <w:tc>
          <w:tcPr>
            <w:tcW w:w="3960" w:type="dxa"/>
            <w:tcBorders>
              <w:top w:val="single" w:sz="5" w:space="0" w:color="000000"/>
              <w:left w:val="single" w:sz="5" w:space="0" w:color="000000"/>
              <w:bottom w:val="single" w:sz="5" w:space="0" w:color="000000"/>
              <w:right w:val="single" w:sz="5" w:space="0" w:color="000000"/>
            </w:tcBorders>
          </w:tcPr>
          <w:p w:rsidR="00500A55" w:rsidRDefault="00500A55" w:rsidP="005235FB">
            <w:pPr>
              <w:pStyle w:val="TableParagraph"/>
              <w:spacing w:before="4" w:line="140" w:lineRule="exact"/>
              <w:jc w:val="both"/>
              <w:rPr>
                <w:sz w:val="14"/>
                <w:szCs w:val="14"/>
              </w:rPr>
            </w:pPr>
          </w:p>
          <w:p w:rsidR="00500A55" w:rsidRDefault="00500A55" w:rsidP="005235FB">
            <w:pPr>
              <w:pStyle w:val="TableParagraph"/>
              <w:ind w:left="102"/>
              <w:jc w:val="both"/>
              <w:rPr>
                <w:rFonts w:ascii="Calibri" w:eastAsia="Calibri" w:hAnsi="Calibri" w:cs="Calibri"/>
              </w:rPr>
            </w:pPr>
            <w:r>
              <w:rPr>
                <w:rFonts w:ascii="Calibri" w:eastAsia="Calibri" w:hAnsi="Calibri" w:cs="Calibri"/>
                <w:b/>
                <w:bCs/>
                <w:spacing w:val="-1"/>
              </w:rPr>
              <w:t>Friday</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July 7</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spacing w:val="1"/>
              </w:rPr>
              <w:t>2</w:t>
            </w:r>
            <w:r>
              <w:rPr>
                <w:rFonts w:ascii="Calibri" w:eastAsia="Calibri" w:hAnsi="Calibri" w:cs="Calibri"/>
                <w:b/>
                <w:bCs/>
              </w:rPr>
              <w:t>017</w:t>
            </w:r>
            <w:r>
              <w:rPr>
                <w:rFonts w:ascii="Calibri" w:eastAsia="Calibri" w:hAnsi="Calibri" w:cs="Calibri"/>
                <w:b/>
                <w:bCs/>
                <w:spacing w:val="39"/>
              </w:rPr>
              <w:t xml:space="preserve"> </w:t>
            </w:r>
            <w:r>
              <w:rPr>
                <w:rFonts w:ascii="Calibri" w:eastAsia="Calibri" w:hAnsi="Calibri" w:cs="Calibri"/>
                <w:b/>
                <w:bCs/>
              </w:rPr>
              <w:t>at</w:t>
            </w:r>
            <w:r>
              <w:rPr>
                <w:rFonts w:ascii="Calibri" w:eastAsia="Calibri" w:hAnsi="Calibri" w:cs="Calibri"/>
                <w:b/>
                <w:bCs/>
                <w:spacing w:val="-7"/>
              </w:rPr>
              <w:t xml:space="preserve"> 10</w:t>
            </w:r>
            <w:r>
              <w:rPr>
                <w:rFonts w:ascii="Calibri" w:eastAsia="Calibri" w:hAnsi="Calibri" w:cs="Calibri"/>
                <w:b/>
                <w:bCs/>
                <w:spacing w:val="-1"/>
              </w:rPr>
              <w:t>:</w:t>
            </w:r>
            <w:r>
              <w:rPr>
                <w:rFonts w:ascii="Calibri" w:eastAsia="Calibri" w:hAnsi="Calibri" w:cs="Calibri"/>
                <w:b/>
                <w:bCs/>
              </w:rPr>
              <w:t>00</w:t>
            </w:r>
            <w:r>
              <w:rPr>
                <w:rFonts w:ascii="Calibri" w:eastAsia="Calibri" w:hAnsi="Calibri" w:cs="Calibri"/>
                <w:b/>
                <w:bCs/>
                <w:spacing w:val="-5"/>
              </w:rPr>
              <w:t xml:space="preserve"> </w:t>
            </w:r>
            <w:r>
              <w:rPr>
                <w:rFonts w:ascii="Calibri" w:eastAsia="Calibri" w:hAnsi="Calibri" w:cs="Calibri"/>
                <w:b/>
                <w:bCs/>
                <w:spacing w:val="-1"/>
              </w:rPr>
              <w:t>AM</w:t>
            </w:r>
          </w:p>
        </w:tc>
      </w:tr>
      <w:tr w:rsidR="00500A55" w:rsidTr="00500A55">
        <w:trPr>
          <w:trHeight w:hRule="exact" w:val="278"/>
        </w:trPr>
        <w:tc>
          <w:tcPr>
            <w:tcW w:w="3780" w:type="dxa"/>
            <w:tcBorders>
              <w:top w:val="single" w:sz="5" w:space="0" w:color="000000"/>
              <w:left w:val="single" w:sz="5" w:space="0" w:color="000000"/>
              <w:bottom w:val="single" w:sz="5" w:space="0" w:color="000000"/>
              <w:right w:val="single" w:sz="5" w:space="0" w:color="000000"/>
            </w:tcBorders>
          </w:tcPr>
          <w:p w:rsidR="00500A55" w:rsidRDefault="00500A55" w:rsidP="005235FB">
            <w:pPr>
              <w:pStyle w:val="TableParagraph"/>
              <w:spacing w:line="267" w:lineRule="exact"/>
              <w:ind w:left="102"/>
              <w:jc w:val="both"/>
              <w:rPr>
                <w:rFonts w:ascii="Calibri" w:eastAsia="Calibri" w:hAnsi="Calibri" w:cs="Calibri"/>
              </w:rPr>
            </w:pPr>
            <w:r>
              <w:rPr>
                <w:rFonts w:ascii="Calibri" w:eastAsia="Calibri" w:hAnsi="Calibri" w:cs="Calibri"/>
              </w:rPr>
              <w:t>Bid Form Opening (City Hall):</w:t>
            </w:r>
          </w:p>
        </w:tc>
        <w:tc>
          <w:tcPr>
            <w:tcW w:w="3960" w:type="dxa"/>
            <w:tcBorders>
              <w:top w:val="single" w:sz="5" w:space="0" w:color="000000"/>
              <w:left w:val="single" w:sz="5" w:space="0" w:color="000000"/>
              <w:bottom w:val="single" w:sz="5" w:space="0" w:color="000000"/>
              <w:right w:val="single" w:sz="5" w:space="0" w:color="000000"/>
            </w:tcBorders>
          </w:tcPr>
          <w:p w:rsidR="00500A55" w:rsidRDefault="00500A55" w:rsidP="005235FB">
            <w:pPr>
              <w:pStyle w:val="TableParagraph"/>
              <w:spacing w:line="267" w:lineRule="exact"/>
              <w:ind w:left="102"/>
              <w:jc w:val="both"/>
              <w:rPr>
                <w:rFonts w:ascii="Calibri" w:eastAsia="Calibri" w:hAnsi="Calibri" w:cs="Calibri"/>
              </w:rPr>
            </w:pPr>
            <w:r>
              <w:rPr>
                <w:rFonts w:ascii="Calibri" w:eastAsia="Calibri" w:hAnsi="Calibri" w:cs="Calibri"/>
              </w:rPr>
              <w:t>Friday,</w:t>
            </w:r>
            <w:r>
              <w:rPr>
                <w:rFonts w:ascii="Calibri" w:eastAsia="Calibri" w:hAnsi="Calibri" w:cs="Calibri"/>
                <w:spacing w:val="-10"/>
              </w:rPr>
              <w:t xml:space="preserve"> </w:t>
            </w:r>
            <w:r>
              <w:rPr>
                <w:rFonts w:ascii="Calibri" w:eastAsia="Calibri" w:hAnsi="Calibri" w:cs="Calibri"/>
              </w:rPr>
              <w:t>July 7, 2017</w:t>
            </w:r>
            <w:r>
              <w:rPr>
                <w:rFonts w:ascii="Calibri" w:eastAsia="Calibri" w:hAnsi="Calibri" w:cs="Calibri"/>
                <w:spacing w:val="-8"/>
              </w:rPr>
              <w:t xml:space="preserve"> </w:t>
            </w:r>
            <w:r>
              <w:rPr>
                <w:rFonts w:ascii="Calibri" w:eastAsia="Calibri" w:hAnsi="Calibri" w:cs="Calibri"/>
              </w:rPr>
              <w:t>at 10:00 AM</w:t>
            </w:r>
          </w:p>
        </w:tc>
      </w:tr>
      <w:tr w:rsidR="00500A55" w:rsidTr="00500A55">
        <w:trPr>
          <w:trHeight w:hRule="exact" w:val="278"/>
        </w:trPr>
        <w:tc>
          <w:tcPr>
            <w:tcW w:w="3780" w:type="dxa"/>
            <w:tcBorders>
              <w:top w:val="single" w:sz="5" w:space="0" w:color="000000"/>
              <w:left w:val="single" w:sz="5" w:space="0" w:color="000000"/>
              <w:bottom w:val="single" w:sz="5" w:space="0" w:color="000000"/>
              <w:right w:val="single" w:sz="5" w:space="0" w:color="000000"/>
            </w:tcBorders>
          </w:tcPr>
          <w:p w:rsidR="00500A55" w:rsidRDefault="00500A55" w:rsidP="005235FB">
            <w:pPr>
              <w:pStyle w:val="TableParagraph"/>
              <w:spacing w:line="267" w:lineRule="exact"/>
              <w:ind w:left="102"/>
              <w:jc w:val="both"/>
              <w:rPr>
                <w:rFonts w:ascii="Calibri" w:eastAsia="Calibri" w:hAnsi="Calibri" w:cs="Calibri"/>
              </w:rPr>
            </w:pPr>
            <w:r>
              <w:rPr>
                <w:rFonts w:ascii="Calibri" w:eastAsia="Calibri" w:hAnsi="Calibri" w:cs="Calibri"/>
              </w:rPr>
              <w:t>Award Date:</w:t>
            </w:r>
          </w:p>
        </w:tc>
        <w:tc>
          <w:tcPr>
            <w:tcW w:w="3960" w:type="dxa"/>
            <w:tcBorders>
              <w:top w:val="single" w:sz="5" w:space="0" w:color="000000"/>
              <w:left w:val="single" w:sz="5" w:space="0" w:color="000000"/>
              <w:bottom w:val="single" w:sz="5" w:space="0" w:color="000000"/>
              <w:right w:val="single" w:sz="5" w:space="0" w:color="000000"/>
            </w:tcBorders>
          </w:tcPr>
          <w:p w:rsidR="00500A55" w:rsidRDefault="00500A55" w:rsidP="005235FB">
            <w:pPr>
              <w:pStyle w:val="TableParagraph"/>
              <w:spacing w:line="267" w:lineRule="exact"/>
              <w:ind w:left="102"/>
              <w:jc w:val="both"/>
              <w:rPr>
                <w:rFonts w:ascii="Calibri" w:eastAsia="Calibri" w:hAnsi="Calibri" w:cs="Calibri"/>
              </w:rPr>
            </w:pPr>
            <w:r>
              <w:rPr>
                <w:rFonts w:ascii="Calibri" w:eastAsia="Calibri" w:hAnsi="Calibri" w:cs="Calibri"/>
              </w:rPr>
              <w:t>Tuesday,</w:t>
            </w:r>
            <w:r>
              <w:rPr>
                <w:rFonts w:ascii="Calibri" w:eastAsia="Calibri" w:hAnsi="Calibri" w:cs="Calibri"/>
                <w:spacing w:val="-8"/>
              </w:rPr>
              <w:t xml:space="preserve"> </w:t>
            </w:r>
            <w:r>
              <w:rPr>
                <w:rFonts w:ascii="Calibri" w:eastAsia="Calibri" w:hAnsi="Calibri" w:cs="Calibri"/>
                <w:spacing w:val="-1"/>
              </w:rPr>
              <w:t>July 18, 2017</w:t>
            </w:r>
            <w:r>
              <w:rPr>
                <w:rFonts w:ascii="Calibri" w:eastAsia="Calibri" w:hAnsi="Calibri" w:cs="Calibri"/>
                <w:spacing w:val="36"/>
              </w:rPr>
              <w:t xml:space="preserve"> </w:t>
            </w:r>
            <w:r>
              <w:rPr>
                <w:rFonts w:ascii="Calibri" w:eastAsia="Calibri" w:hAnsi="Calibri" w:cs="Calibri"/>
                <w:spacing w:val="-1"/>
              </w:rPr>
              <w:t>(</w:t>
            </w:r>
            <w:r>
              <w:rPr>
                <w:rFonts w:ascii="Calibri" w:eastAsia="Calibri" w:hAnsi="Calibri" w:cs="Calibri"/>
                <w:spacing w:val="1"/>
              </w:rPr>
              <w:t>a</w:t>
            </w:r>
            <w:r>
              <w:rPr>
                <w:rFonts w:ascii="Calibri" w:eastAsia="Calibri" w:hAnsi="Calibri" w:cs="Calibri"/>
                <w:spacing w:val="-1"/>
              </w:rPr>
              <w:t>nt</w:t>
            </w:r>
            <w:r>
              <w:rPr>
                <w:rFonts w:ascii="Calibri" w:eastAsia="Calibri" w:hAnsi="Calibri" w:cs="Calibri"/>
                <w:spacing w:val="1"/>
              </w:rPr>
              <w:t>i</w:t>
            </w:r>
            <w:r>
              <w:rPr>
                <w:rFonts w:ascii="Calibri" w:eastAsia="Calibri" w:hAnsi="Calibri" w:cs="Calibri"/>
                <w:spacing w:val="-1"/>
              </w:rPr>
              <w:t>cipat</w:t>
            </w:r>
            <w:r>
              <w:rPr>
                <w:rFonts w:ascii="Calibri" w:eastAsia="Calibri" w:hAnsi="Calibri" w:cs="Calibri"/>
                <w:spacing w:val="1"/>
              </w:rPr>
              <w:t>e</w:t>
            </w:r>
            <w:r>
              <w:rPr>
                <w:rFonts w:ascii="Calibri" w:eastAsia="Calibri" w:hAnsi="Calibri" w:cs="Calibri"/>
              </w:rPr>
              <w:t>d)</w:t>
            </w:r>
          </w:p>
        </w:tc>
      </w:tr>
    </w:tbl>
    <w:p w:rsidR="00690C49" w:rsidRDefault="00690C49" w:rsidP="00500A55">
      <w:pPr>
        <w:widowControl w:val="0"/>
        <w:tabs>
          <w:tab w:val="center" w:pos="4680"/>
        </w:tabs>
        <w:rPr>
          <w:rFonts w:ascii="Arial" w:eastAsiaTheme="minorHAnsi" w:hAnsi="Arial" w:cs="Arial"/>
          <w:b/>
          <w:bCs/>
          <w:sz w:val="22"/>
          <w:szCs w:val="22"/>
          <w:u w:val="single"/>
        </w:rPr>
      </w:pPr>
    </w:p>
    <w:p w:rsidR="00690C49" w:rsidRDefault="00690C49" w:rsidP="00500A55">
      <w:pPr>
        <w:widowControl w:val="0"/>
        <w:tabs>
          <w:tab w:val="center" w:pos="4680"/>
        </w:tabs>
        <w:rPr>
          <w:rFonts w:ascii="Arial" w:eastAsiaTheme="minorHAnsi" w:hAnsi="Arial" w:cs="Arial"/>
          <w:b/>
          <w:bCs/>
          <w:sz w:val="22"/>
          <w:szCs w:val="22"/>
          <w:u w:val="single"/>
        </w:rPr>
      </w:pPr>
    </w:p>
    <w:p w:rsidR="00690C49" w:rsidRDefault="00690C49" w:rsidP="00500A55">
      <w:pPr>
        <w:widowControl w:val="0"/>
        <w:tabs>
          <w:tab w:val="center" w:pos="4680"/>
        </w:tabs>
        <w:rPr>
          <w:rFonts w:ascii="Arial" w:eastAsiaTheme="minorHAnsi" w:hAnsi="Arial" w:cs="Arial"/>
          <w:b/>
          <w:bCs/>
          <w:sz w:val="22"/>
          <w:szCs w:val="22"/>
          <w:u w:val="single"/>
        </w:rPr>
      </w:pPr>
    </w:p>
    <w:p w:rsidR="00690C49" w:rsidRDefault="00690C49" w:rsidP="00500A55">
      <w:pPr>
        <w:widowControl w:val="0"/>
        <w:tabs>
          <w:tab w:val="center" w:pos="4680"/>
        </w:tabs>
        <w:rPr>
          <w:rFonts w:ascii="Arial" w:eastAsiaTheme="minorHAnsi" w:hAnsi="Arial" w:cs="Arial"/>
          <w:b/>
          <w:bCs/>
          <w:sz w:val="22"/>
          <w:szCs w:val="22"/>
          <w:u w:val="single"/>
        </w:rPr>
      </w:pPr>
    </w:p>
    <w:p w:rsidR="00690C49" w:rsidRDefault="00690C49" w:rsidP="00500A55">
      <w:pPr>
        <w:widowControl w:val="0"/>
        <w:tabs>
          <w:tab w:val="center" w:pos="4680"/>
        </w:tabs>
        <w:rPr>
          <w:rFonts w:ascii="Arial" w:eastAsiaTheme="minorHAnsi" w:hAnsi="Arial" w:cs="Arial"/>
          <w:b/>
          <w:bCs/>
          <w:sz w:val="22"/>
          <w:szCs w:val="22"/>
          <w:u w:val="single"/>
        </w:rPr>
      </w:pPr>
    </w:p>
    <w:p w:rsidR="00690C49" w:rsidRPr="00690C49" w:rsidRDefault="00690C49" w:rsidP="00500A55">
      <w:pPr>
        <w:widowControl w:val="0"/>
        <w:tabs>
          <w:tab w:val="center" w:pos="4680"/>
        </w:tabs>
        <w:rPr>
          <w:rFonts w:ascii="Arial" w:eastAsiaTheme="minorHAnsi" w:hAnsi="Arial" w:cs="Arial"/>
          <w:b/>
          <w:bCs/>
          <w:sz w:val="16"/>
          <w:szCs w:val="16"/>
          <w:u w:val="single"/>
        </w:rPr>
      </w:pPr>
    </w:p>
    <w:p w:rsidR="00690C49" w:rsidRDefault="00690C49" w:rsidP="00500A55">
      <w:pPr>
        <w:widowControl w:val="0"/>
        <w:tabs>
          <w:tab w:val="center" w:pos="4680"/>
        </w:tabs>
        <w:rPr>
          <w:rFonts w:ascii="Arial" w:eastAsiaTheme="minorHAnsi" w:hAnsi="Arial" w:cs="Arial"/>
          <w:b/>
          <w:bCs/>
          <w:sz w:val="22"/>
          <w:szCs w:val="22"/>
          <w:u w:val="single"/>
        </w:rPr>
      </w:pPr>
    </w:p>
    <w:p w:rsidR="00690C49" w:rsidRDefault="00690C49" w:rsidP="00500A55">
      <w:pPr>
        <w:widowControl w:val="0"/>
        <w:tabs>
          <w:tab w:val="center" w:pos="4680"/>
        </w:tabs>
        <w:rPr>
          <w:rFonts w:ascii="Arial" w:eastAsiaTheme="minorHAnsi" w:hAnsi="Arial" w:cs="Arial"/>
          <w:b/>
          <w:bCs/>
          <w:sz w:val="22"/>
          <w:szCs w:val="22"/>
          <w:u w:val="single"/>
        </w:rPr>
      </w:pPr>
    </w:p>
    <w:p w:rsidR="000A3D39" w:rsidRDefault="000A3D39" w:rsidP="00500A55">
      <w:pPr>
        <w:widowControl w:val="0"/>
        <w:tabs>
          <w:tab w:val="center" w:pos="4680"/>
        </w:tabs>
        <w:rPr>
          <w:rFonts w:ascii="Arial" w:eastAsiaTheme="minorHAnsi" w:hAnsi="Arial" w:cs="Arial"/>
          <w:b/>
          <w:bCs/>
          <w:sz w:val="22"/>
          <w:szCs w:val="22"/>
          <w:u w:val="single"/>
        </w:rPr>
      </w:pPr>
    </w:p>
    <w:p w:rsidR="00690C49" w:rsidRDefault="00690C49" w:rsidP="00500A55">
      <w:pPr>
        <w:widowControl w:val="0"/>
        <w:tabs>
          <w:tab w:val="center" w:pos="4680"/>
        </w:tabs>
        <w:rPr>
          <w:rFonts w:ascii="Arial" w:eastAsiaTheme="minorHAnsi" w:hAnsi="Arial" w:cs="Arial"/>
          <w:b/>
          <w:bCs/>
          <w:sz w:val="22"/>
          <w:szCs w:val="22"/>
          <w:u w:val="single"/>
        </w:rPr>
      </w:pPr>
    </w:p>
    <w:p w:rsidR="00500A55" w:rsidRPr="00500A55" w:rsidRDefault="00690C49" w:rsidP="000A3D39">
      <w:pPr>
        <w:rPr>
          <w:rFonts w:ascii="Arial" w:eastAsiaTheme="minorHAnsi" w:hAnsi="Arial" w:cs="Arial"/>
          <w:b/>
          <w:bCs/>
          <w:sz w:val="22"/>
          <w:szCs w:val="22"/>
          <w:u w:val="single"/>
        </w:rPr>
        <w:sectPr w:rsidR="00500A55" w:rsidRPr="00500A55" w:rsidSect="00500A55">
          <w:footerReference w:type="default" r:id="rId8"/>
          <w:footerReference w:type="first" r:id="rId9"/>
          <w:pgSz w:w="12240" w:h="15840" w:code="1"/>
          <w:pgMar w:top="1080" w:right="1440" w:bottom="900" w:left="1800" w:header="720" w:footer="720" w:gutter="0"/>
          <w:cols w:space="720"/>
          <w:titlePg/>
          <w:docGrid w:linePitch="360"/>
        </w:sectPr>
      </w:pPr>
      <w:r>
        <w:rPr>
          <w:rFonts w:ascii="Arial" w:eastAsiaTheme="minorHAnsi" w:hAnsi="Arial" w:cs="Arial"/>
          <w:b/>
          <w:bCs/>
          <w:sz w:val="22"/>
          <w:szCs w:val="22"/>
          <w:u w:val="single"/>
        </w:rPr>
        <w:br w:type="page"/>
      </w:r>
      <w:r w:rsidR="00500A55" w:rsidRPr="00500A55">
        <w:rPr>
          <w:rFonts w:asciiTheme="minorHAnsi" w:eastAsiaTheme="minorHAnsi" w:hAnsiTheme="minorHAnsi" w:cstheme="minorBidi"/>
          <w:noProof/>
          <w:sz w:val="20"/>
          <w:szCs w:val="22"/>
        </w:rPr>
        <w:drawing>
          <wp:anchor distT="0" distB="0" distL="114300" distR="114300" simplePos="0" relativeHeight="251663360" behindDoc="0" locked="0" layoutInCell="1" allowOverlap="1" wp14:anchorId="2AFB15D9" wp14:editId="7D81EC43">
            <wp:simplePos x="0" y="0"/>
            <wp:positionH relativeFrom="column">
              <wp:posOffset>1938227</wp:posOffset>
            </wp:positionH>
            <wp:positionV relativeFrom="paragraph">
              <wp:posOffset>51081</wp:posOffset>
            </wp:positionV>
            <wp:extent cx="1947973" cy="765544"/>
            <wp:effectExtent l="19050" t="0" r="0" b="0"/>
            <wp:wrapNone/>
            <wp:docPr id="15" name="Picture 15" descr="Logo D One Colo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D One Color Horizontal"/>
                    <pic:cNvPicPr>
                      <a:picLocks noChangeAspect="1" noChangeArrowheads="1"/>
                    </pic:cNvPicPr>
                  </pic:nvPicPr>
                  <pic:blipFill>
                    <a:blip r:embed="rId10" cstate="print"/>
                    <a:srcRect/>
                    <a:stretch>
                      <a:fillRect/>
                    </a:stretch>
                  </pic:blipFill>
                  <pic:spPr bwMode="auto">
                    <a:xfrm>
                      <a:off x="0" y="0"/>
                      <a:ext cx="1947973" cy="765544"/>
                    </a:xfrm>
                    <a:prstGeom prst="rect">
                      <a:avLst/>
                    </a:prstGeom>
                    <a:noFill/>
                  </pic:spPr>
                </pic:pic>
              </a:graphicData>
            </a:graphic>
          </wp:anchor>
        </w:drawing>
      </w:r>
      <w:r w:rsidR="00500A55" w:rsidRPr="00500A55">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60288" behindDoc="0" locked="0" layoutInCell="1" allowOverlap="1" wp14:anchorId="7C51BCA6" wp14:editId="66BF2550">
                <wp:simplePos x="0" y="0"/>
                <wp:positionH relativeFrom="column">
                  <wp:posOffset>-342900</wp:posOffset>
                </wp:positionH>
                <wp:positionV relativeFrom="paragraph">
                  <wp:posOffset>614044</wp:posOffset>
                </wp:positionV>
                <wp:extent cx="2286000" cy="0"/>
                <wp:effectExtent l="0" t="0" r="19050"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1893E" id="Line 1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48.35pt" to="153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" strokeweight="1pt"/>
            </w:pict>
          </mc:Fallback>
        </mc:AlternateContent>
      </w:r>
      <w:r w:rsidR="00500A55" w:rsidRPr="00500A55">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664384" behindDoc="0" locked="0" layoutInCell="1" allowOverlap="1" wp14:anchorId="4E075563" wp14:editId="0A63A351">
                <wp:simplePos x="0" y="0"/>
                <wp:positionH relativeFrom="column">
                  <wp:posOffset>3657600</wp:posOffset>
                </wp:positionH>
                <wp:positionV relativeFrom="paragraph">
                  <wp:posOffset>614044</wp:posOffset>
                </wp:positionV>
                <wp:extent cx="22860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19752" id="Line 18"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48.35pt" to="468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" strokeweight="1pt"/>
            </w:pict>
          </mc:Fallback>
        </mc:AlternateContent>
      </w:r>
    </w:p>
    <w:p w:rsidR="002F5AEF" w:rsidRDefault="002F5AEF" w:rsidP="0089238F">
      <w:pPr>
        <w:rPr>
          <w:rFonts w:ascii="Arial" w:hAnsi="Arial" w:cs="Arial"/>
          <w:b/>
          <w:bCs/>
        </w:rPr>
      </w:pPr>
    </w:p>
    <w:p w:rsidR="00535DF4" w:rsidRPr="009B630B" w:rsidRDefault="00535DF4" w:rsidP="00535DF4">
      <w:pPr>
        <w:pStyle w:val="Heading5"/>
        <w:jc w:val="center"/>
        <w:rPr>
          <w:b/>
          <w:i w:val="0"/>
          <w:caps/>
          <w:u w:val="single"/>
        </w:rPr>
      </w:pPr>
      <w:r w:rsidRPr="009B630B">
        <w:rPr>
          <w:b/>
          <w:i w:val="0"/>
          <w:caps/>
          <w:u w:val="single"/>
        </w:rPr>
        <w:t>Advertisement for Bids</w:t>
      </w:r>
    </w:p>
    <w:p w:rsidR="00535DF4" w:rsidRDefault="00535DF4" w:rsidP="00535DF4">
      <w:pPr>
        <w:spacing w:line="240" w:lineRule="atLeast"/>
        <w:jc w:val="center"/>
        <w:rPr>
          <w:rFonts w:ascii="Arial" w:hAnsi="Arial" w:cs="Arial"/>
        </w:rPr>
      </w:pPr>
    </w:p>
    <w:p w:rsidR="00535DF4" w:rsidRDefault="00535DF4" w:rsidP="00535DF4">
      <w:pPr>
        <w:spacing w:line="240" w:lineRule="atLeast"/>
        <w:jc w:val="both"/>
        <w:rPr>
          <w:rFonts w:ascii="Arial" w:hAnsi="Arial" w:cs="Arial"/>
        </w:rPr>
      </w:pPr>
      <w:r>
        <w:rPr>
          <w:rFonts w:ascii="Arial" w:hAnsi="Arial" w:cs="Arial"/>
        </w:rPr>
        <w:t xml:space="preserve">Sealed proposals for the </w:t>
      </w:r>
      <w:r w:rsidR="00500A55">
        <w:rPr>
          <w:rFonts w:ascii="Arial" w:hAnsi="Arial" w:cs="Arial"/>
          <w:b/>
          <w:u w:val="single"/>
        </w:rPr>
        <w:t>GREENJACKETS BALLPARK</w:t>
      </w:r>
      <w:r w:rsidR="00777746">
        <w:rPr>
          <w:rFonts w:ascii="Arial" w:hAnsi="Arial" w:cs="Arial"/>
          <w:b/>
          <w:u w:val="single"/>
        </w:rPr>
        <w:t xml:space="preserve"> FIELD LIGHTING</w:t>
      </w:r>
      <w:r w:rsidR="00537B67">
        <w:rPr>
          <w:rFonts w:ascii="Arial" w:hAnsi="Arial" w:cs="Arial"/>
          <w:b/>
        </w:rPr>
        <w:t xml:space="preserve"> </w:t>
      </w:r>
      <w:r w:rsidRPr="00537B67">
        <w:rPr>
          <w:rFonts w:ascii="Arial" w:hAnsi="Arial" w:cs="Arial"/>
        </w:rPr>
        <w:t>will</w:t>
      </w:r>
      <w:r>
        <w:rPr>
          <w:rFonts w:ascii="Arial" w:hAnsi="Arial" w:cs="Arial"/>
        </w:rPr>
        <w:t xml:space="preserve"> be receiv</w:t>
      </w:r>
      <w:r w:rsidR="00A90B1E">
        <w:rPr>
          <w:rFonts w:ascii="Arial" w:hAnsi="Arial" w:cs="Arial"/>
        </w:rPr>
        <w:t xml:space="preserve">ed by the City of North Augusta, SC (“Owner”) </w:t>
      </w:r>
      <w:r w:rsidRPr="00CA007F">
        <w:rPr>
          <w:rFonts w:ascii="Arial" w:hAnsi="Arial" w:cs="Arial"/>
        </w:rPr>
        <w:t xml:space="preserve">in the </w:t>
      </w:r>
      <w:r w:rsidR="00777746">
        <w:rPr>
          <w:rFonts w:ascii="Arial" w:hAnsi="Arial" w:cs="Arial"/>
        </w:rPr>
        <w:t>City Council Chambers</w:t>
      </w:r>
      <w:r w:rsidR="00777746" w:rsidRPr="00CA007F">
        <w:rPr>
          <w:rFonts w:ascii="Arial" w:hAnsi="Arial" w:cs="Arial"/>
        </w:rPr>
        <w:t xml:space="preserve"> </w:t>
      </w:r>
      <w:r w:rsidRPr="00CA007F">
        <w:rPr>
          <w:rFonts w:ascii="Arial" w:hAnsi="Arial" w:cs="Arial"/>
        </w:rPr>
        <w:t>at the North Augusta Municipal Center, 100 Georgia Avenue, Nor</w:t>
      </w:r>
      <w:r>
        <w:rPr>
          <w:rFonts w:ascii="Arial" w:hAnsi="Arial" w:cs="Arial"/>
        </w:rPr>
        <w:t xml:space="preserve">th Augusta, South Carolina 29841 </w:t>
      </w:r>
      <w:r w:rsidRPr="00CA007F">
        <w:rPr>
          <w:rFonts w:ascii="Arial" w:hAnsi="Arial" w:cs="Arial"/>
        </w:rPr>
        <w:t>until</w:t>
      </w:r>
      <w:r>
        <w:rPr>
          <w:rFonts w:ascii="Arial" w:hAnsi="Arial" w:cs="Arial"/>
        </w:rPr>
        <w:t xml:space="preserve"> </w:t>
      </w:r>
      <w:r w:rsidRPr="000D41B9">
        <w:rPr>
          <w:rFonts w:ascii="Arial" w:hAnsi="Arial" w:cs="Arial"/>
          <w:b/>
        </w:rPr>
        <w:t>1</w:t>
      </w:r>
      <w:r w:rsidR="00500A55">
        <w:rPr>
          <w:rFonts w:ascii="Arial" w:hAnsi="Arial" w:cs="Arial"/>
          <w:b/>
        </w:rPr>
        <w:t>0:00 am</w:t>
      </w:r>
      <w:r w:rsidRPr="000D41B9">
        <w:rPr>
          <w:rFonts w:ascii="Arial" w:hAnsi="Arial" w:cs="Arial"/>
          <w:b/>
        </w:rPr>
        <w:t xml:space="preserve"> on </w:t>
      </w:r>
      <w:r w:rsidR="00500A55">
        <w:rPr>
          <w:rFonts w:ascii="Arial" w:hAnsi="Arial" w:cs="Arial"/>
          <w:b/>
        </w:rPr>
        <w:t>Friday</w:t>
      </w:r>
      <w:r w:rsidR="00996117">
        <w:rPr>
          <w:rFonts w:ascii="Arial" w:hAnsi="Arial" w:cs="Arial"/>
          <w:b/>
        </w:rPr>
        <w:t xml:space="preserve">, </w:t>
      </w:r>
      <w:r w:rsidR="00500A55">
        <w:rPr>
          <w:rFonts w:ascii="Arial" w:hAnsi="Arial" w:cs="Arial"/>
          <w:b/>
        </w:rPr>
        <w:t>July 7</w:t>
      </w:r>
      <w:r>
        <w:rPr>
          <w:rFonts w:ascii="Arial" w:hAnsi="Arial" w:cs="Arial"/>
          <w:b/>
        </w:rPr>
        <w:t xml:space="preserve"> </w:t>
      </w:r>
      <w:r>
        <w:rPr>
          <w:rFonts w:ascii="Arial" w:hAnsi="Arial" w:cs="Arial"/>
        </w:rPr>
        <w:t>and at that time and place publicly opened and read</w:t>
      </w:r>
      <w:r w:rsidR="00777746">
        <w:rPr>
          <w:rFonts w:ascii="Arial" w:hAnsi="Arial" w:cs="Arial"/>
        </w:rPr>
        <w:t xml:space="preserve"> aloud</w:t>
      </w:r>
      <w:bookmarkStart w:id="0" w:name="_GoBack"/>
      <w:bookmarkEnd w:id="0"/>
      <w:r>
        <w:rPr>
          <w:rFonts w:ascii="Arial" w:hAnsi="Arial" w:cs="Arial"/>
        </w:rPr>
        <w:t>.</w:t>
      </w:r>
    </w:p>
    <w:p w:rsidR="00535DF4" w:rsidRDefault="00535DF4" w:rsidP="00535DF4">
      <w:pPr>
        <w:spacing w:line="240" w:lineRule="atLeast"/>
        <w:jc w:val="both"/>
        <w:rPr>
          <w:rFonts w:ascii="Arial" w:hAnsi="Arial" w:cs="Arial"/>
        </w:rPr>
      </w:pPr>
    </w:p>
    <w:p w:rsidR="00A25978" w:rsidRPr="00A25978" w:rsidRDefault="00535DF4" w:rsidP="00535DF4">
      <w:pPr>
        <w:spacing w:line="240" w:lineRule="atLeast"/>
        <w:jc w:val="both"/>
        <w:rPr>
          <w:rFonts w:ascii="Arial" w:hAnsi="Arial" w:cs="Arial"/>
          <w:b/>
          <w:i/>
        </w:rPr>
      </w:pPr>
      <w:r>
        <w:rPr>
          <w:rFonts w:ascii="Arial" w:hAnsi="Arial" w:cs="Arial"/>
        </w:rPr>
        <w:t xml:space="preserve">The complete examination and understanding of the construction plans and specifications and the site of the proposed work is necessary in order for the bidder to properly submit a proposal.  </w:t>
      </w:r>
      <w:r w:rsidRPr="00A25978">
        <w:rPr>
          <w:rFonts w:ascii="Arial" w:hAnsi="Arial" w:cs="Arial"/>
          <w:b/>
          <w:i/>
        </w:rPr>
        <w:t xml:space="preserve">Copies of the proposal form and contract documents including the specifications and drawings </w:t>
      </w:r>
      <w:r w:rsidR="00777746">
        <w:rPr>
          <w:rFonts w:ascii="Arial" w:hAnsi="Arial" w:cs="Arial"/>
          <w:b/>
          <w:i/>
        </w:rPr>
        <w:t>will be furnished upon request.</w:t>
      </w:r>
    </w:p>
    <w:p w:rsidR="00535DF4" w:rsidRDefault="00535DF4" w:rsidP="00535DF4">
      <w:pPr>
        <w:spacing w:line="240" w:lineRule="atLeast"/>
        <w:ind w:left="720"/>
        <w:jc w:val="both"/>
        <w:rPr>
          <w:rFonts w:ascii="Arial" w:hAnsi="Arial" w:cs="Arial"/>
        </w:rPr>
      </w:pPr>
    </w:p>
    <w:p w:rsidR="00535DF4" w:rsidRDefault="00535DF4" w:rsidP="00535DF4">
      <w:pPr>
        <w:spacing w:line="240" w:lineRule="atLeast"/>
        <w:jc w:val="both"/>
        <w:rPr>
          <w:rFonts w:ascii="Arial" w:hAnsi="Arial" w:cs="Arial"/>
        </w:rPr>
      </w:pPr>
      <w:r>
        <w:rPr>
          <w:rFonts w:ascii="Arial" w:hAnsi="Arial" w:cs="Arial"/>
        </w:rPr>
        <w:t xml:space="preserve">Each proposal shall be accompanied by a certified check, a bid bond or other acceptable collateral executed by the Bidder and Surety, in the amount of five percent (5%) of the total amount of the bid, made payable to </w:t>
      </w:r>
      <w:r>
        <w:rPr>
          <w:rFonts w:ascii="Arial" w:hAnsi="Arial" w:cs="Arial"/>
          <w:b/>
        </w:rPr>
        <w:t>City of North Augusta</w:t>
      </w:r>
      <w:r>
        <w:rPr>
          <w:rFonts w:ascii="Arial" w:hAnsi="Arial" w:cs="Arial"/>
        </w:rPr>
        <w:t>, and submitted as a proposed guaranty of good faith that the Bidder will enter into a contract with the Owner and execute the work contemplated, if the same is awarded to him.</w:t>
      </w:r>
    </w:p>
    <w:p w:rsidR="00535DF4" w:rsidRDefault="00535DF4" w:rsidP="00535DF4">
      <w:pPr>
        <w:spacing w:line="240" w:lineRule="atLeast"/>
        <w:jc w:val="both"/>
        <w:rPr>
          <w:rFonts w:ascii="Arial" w:hAnsi="Arial" w:cs="Arial"/>
        </w:rPr>
      </w:pPr>
    </w:p>
    <w:p w:rsidR="00535DF4" w:rsidRDefault="00535DF4" w:rsidP="00535DF4">
      <w:pPr>
        <w:spacing w:line="240" w:lineRule="atLeast"/>
        <w:jc w:val="both"/>
        <w:rPr>
          <w:rFonts w:ascii="Arial" w:hAnsi="Arial" w:cs="Arial"/>
        </w:rPr>
      </w:pPr>
      <w:r>
        <w:rPr>
          <w:rFonts w:ascii="Arial" w:hAnsi="Arial" w:cs="Arial"/>
        </w:rPr>
        <w:t>The Owner reserves the right to reject any or all bids, and parts of any bid, and to waive formalities and technicalities.</w:t>
      </w:r>
    </w:p>
    <w:p w:rsidR="00535DF4" w:rsidRDefault="00535DF4" w:rsidP="00535DF4">
      <w:pPr>
        <w:spacing w:line="240" w:lineRule="atLeast"/>
        <w:jc w:val="both"/>
        <w:rPr>
          <w:rFonts w:ascii="Arial" w:hAnsi="Arial" w:cs="Arial"/>
        </w:rPr>
      </w:pPr>
    </w:p>
    <w:p w:rsidR="00535DF4" w:rsidRDefault="00535DF4" w:rsidP="00535DF4">
      <w:pPr>
        <w:spacing w:line="240" w:lineRule="atLeast"/>
        <w:jc w:val="both"/>
        <w:rPr>
          <w:rFonts w:ascii="Arial" w:hAnsi="Arial" w:cs="Arial"/>
        </w:rPr>
      </w:pPr>
      <w:r>
        <w:rPr>
          <w:rFonts w:ascii="Arial" w:hAnsi="Arial" w:cs="Arial"/>
        </w:rPr>
        <w:t>Bids will be required to remain open for acceptance or rejection for sixty (60) calendar days after the date of opening the bids.</w:t>
      </w:r>
    </w:p>
    <w:p w:rsidR="00535DF4" w:rsidRDefault="00535DF4" w:rsidP="00535DF4">
      <w:pPr>
        <w:spacing w:line="240" w:lineRule="atLeast"/>
        <w:jc w:val="both"/>
        <w:rPr>
          <w:rFonts w:ascii="Arial" w:hAnsi="Arial" w:cs="Arial"/>
        </w:rPr>
      </w:pPr>
    </w:p>
    <w:p w:rsidR="00A25978" w:rsidRDefault="00535DF4" w:rsidP="00535DF4">
      <w:pPr>
        <w:spacing w:line="240" w:lineRule="atLeast"/>
        <w:jc w:val="both"/>
        <w:rPr>
          <w:rFonts w:ascii="Arial" w:hAnsi="Arial" w:cs="Arial"/>
        </w:rPr>
      </w:pPr>
      <w:r>
        <w:rPr>
          <w:rFonts w:ascii="Arial" w:hAnsi="Arial" w:cs="Arial"/>
        </w:rPr>
        <w:t>Address all bids to the undersigned, mark</w:t>
      </w:r>
      <w:r w:rsidR="00CE528E">
        <w:rPr>
          <w:rFonts w:ascii="Arial" w:hAnsi="Arial" w:cs="Arial"/>
        </w:rPr>
        <w:t xml:space="preserve">ing on outside of envelope </w:t>
      </w:r>
    </w:p>
    <w:p w:rsidR="00535DF4" w:rsidRPr="00A25978" w:rsidRDefault="00CE528E" w:rsidP="00535DF4">
      <w:pPr>
        <w:spacing w:line="240" w:lineRule="atLeast"/>
        <w:jc w:val="both"/>
        <w:rPr>
          <w:rFonts w:ascii="Arial" w:hAnsi="Arial" w:cs="Arial"/>
          <w:b/>
        </w:rPr>
      </w:pPr>
      <w:r w:rsidRPr="00A25978">
        <w:rPr>
          <w:rFonts w:ascii="Arial" w:hAnsi="Arial" w:cs="Arial"/>
          <w:b/>
        </w:rPr>
        <w:t>“</w:t>
      </w:r>
      <w:r w:rsidR="00A25978" w:rsidRPr="00A25978">
        <w:rPr>
          <w:rFonts w:ascii="Arial" w:hAnsi="Arial" w:cs="Arial"/>
          <w:b/>
        </w:rPr>
        <w:t>GREENJACKETS</w:t>
      </w:r>
      <w:r w:rsidR="00A25978">
        <w:rPr>
          <w:rFonts w:ascii="Arial" w:hAnsi="Arial" w:cs="Arial"/>
          <w:b/>
        </w:rPr>
        <w:t xml:space="preserve"> BALLPARK / Proposal for Field Lighting</w:t>
      </w:r>
      <w:r w:rsidR="00A25978" w:rsidRPr="00A25978">
        <w:rPr>
          <w:rFonts w:ascii="Arial" w:hAnsi="Arial" w:cs="Arial"/>
          <w:b/>
        </w:rPr>
        <w:t>.</w:t>
      </w:r>
      <w:r w:rsidR="00A25978">
        <w:rPr>
          <w:rFonts w:ascii="Arial" w:hAnsi="Arial" w:cs="Arial"/>
          <w:b/>
        </w:rPr>
        <w:t>”</w:t>
      </w:r>
    </w:p>
    <w:p w:rsidR="00535DF4" w:rsidRDefault="00535DF4" w:rsidP="00535DF4">
      <w:pPr>
        <w:spacing w:line="240" w:lineRule="atLeast"/>
        <w:jc w:val="both"/>
        <w:rPr>
          <w:rFonts w:ascii="Arial" w:hAnsi="Arial" w:cs="Arial"/>
        </w:rPr>
      </w:pPr>
    </w:p>
    <w:p w:rsidR="00A25978" w:rsidRPr="00A25978" w:rsidRDefault="00A25978" w:rsidP="00535DF4">
      <w:pPr>
        <w:spacing w:line="240" w:lineRule="atLeast"/>
        <w:jc w:val="both"/>
        <w:rPr>
          <w:rFonts w:ascii="Arial" w:hAnsi="Arial" w:cs="Arial"/>
          <w:b/>
        </w:rPr>
      </w:pPr>
      <w:r w:rsidRPr="00A25978">
        <w:rPr>
          <w:rFonts w:ascii="Arial" w:hAnsi="Arial" w:cs="Arial"/>
          <w:b/>
        </w:rPr>
        <w:t>Bid Submission:</w:t>
      </w:r>
    </w:p>
    <w:p w:rsidR="00A25978" w:rsidRDefault="00A25978" w:rsidP="00535DF4">
      <w:pPr>
        <w:spacing w:line="240" w:lineRule="atLeast"/>
        <w:jc w:val="both"/>
        <w:rPr>
          <w:rFonts w:ascii="Arial" w:hAnsi="Arial" w:cs="Arial"/>
        </w:rPr>
      </w:pPr>
      <w:r>
        <w:rPr>
          <w:rFonts w:ascii="Arial" w:hAnsi="Arial" w:cs="Arial"/>
        </w:rPr>
        <w:t>Donna Young/ City Clerk’s Office</w:t>
      </w:r>
    </w:p>
    <w:p w:rsidR="00535DF4" w:rsidRDefault="00535DF4" w:rsidP="00A25978">
      <w:pPr>
        <w:spacing w:line="240" w:lineRule="atLeast"/>
        <w:jc w:val="both"/>
        <w:rPr>
          <w:rFonts w:ascii="Arial" w:hAnsi="Arial" w:cs="Arial"/>
        </w:rPr>
      </w:pPr>
      <w:r>
        <w:rPr>
          <w:rFonts w:ascii="Arial" w:hAnsi="Arial" w:cs="Arial"/>
        </w:rPr>
        <w:t>100 Georgia Avenue</w:t>
      </w:r>
    </w:p>
    <w:p w:rsidR="00535DF4" w:rsidRDefault="00535DF4" w:rsidP="00535DF4">
      <w:pPr>
        <w:spacing w:line="240" w:lineRule="atLeast"/>
        <w:jc w:val="both"/>
        <w:rPr>
          <w:rFonts w:ascii="Arial" w:hAnsi="Arial" w:cs="Arial"/>
        </w:rPr>
      </w:pPr>
      <w:r>
        <w:rPr>
          <w:rFonts w:ascii="Arial" w:hAnsi="Arial" w:cs="Arial"/>
        </w:rPr>
        <w:t>North Augusta, South Carolina 29841</w:t>
      </w:r>
    </w:p>
    <w:p w:rsidR="00A25978" w:rsidRDefault="00A25978" w:rsidP="00535DF4">
      <w:pPr>
        <w:spacing w:line="240" w:lineRule="atLeast"/>
        <w:jc w:val="both"/>
        <w:rPr>
          <w:rFonts w:ascii="Arial" w:hAnsi="Arial" w:cs="Arial"/>
          <w:i/>
        </w:rPr>
      </w:pPr>
      <w:r>
        <w:rPr>
          <w:rFonts w:ascii="Arial" w:hAnsi="Arial" w:cs="Arial"/>
          <w:i/>
        </w:rPr>
        <w:t>For inquiries on delivery of Proposal on Due Date</w:t>
      </w:r>
      <w:r w:rsidR="00A86DC7">
        <w:rPr>
          <w:rFonts w:ascii="Arial" w:hAnsi="Arial" w:cs="Arial"/>
          <w:i/>
        </w:rPr>
        <w:t>:  (803)</w:t>
      </w:r>
      <w:r>
        <w:rPr>
          <w:rFonts w:ascii="Arial" w:hAnsi="Arial" w:cs="Arial"/>
          <w:i/>
        </w:rPr>
        <w:t>441-4202.</w:t>
      </w:r>
    </w:p>
    <w:p w:rsidR="00A25978" w:rsidRDefault="00A25978" w:rsidP="00535DF4">
      <w:pPr>
        <w:spacing w:line="240" w:lineRule="atLeast"/>
        <w:jc w:val="both"/>
        <w:rPr>
          <w:rFonts w:ascii="Arial" w:hAnsi="Arial" w:cs="Arial"/>
          <w:i/>
        </w:rPr>
      </w:pPr>
    </w:p>
    <w:p w:rsidR="00A25978" w:rsidRPr="00A25978" w:rsidRDefault="00A25978" w:rsidP="00535DF4">
      <w:pPr>
        <w:spacing w:line="240" w:lineRule="atLeast"/>
        <w:jc w:val="both"/>
        <w:rPr>
          <w:rFonts w:ascii="Arial" w:hAnsi="Arial" w:cs="Arial"/>
          <w:b/>
        </w:rPr>
      </w:pPr>
      <w:r w:rsidRPr="00A25978">
        <w:rPr>
          <w:rFonts w:ascii="Arial" w:hAnsi="Arial" w:cs="Arial"/>
          <w:b/>
        </w:rPr>
        <w:t xml:space="preserve">RFP </w:t>
      </w:r>
      <w:r w:rsidR="00777746">
        <w:rPr>
          <w:rFonts w:ascii="Arial" w:hAnsi="Arial" w:cs="Arial"/>
          <w:b/>
        </w:rPr>
        <w:t>Inquiries</w:t>
      </w:r>
      <w:r w:rsidRPr="00A25978">
        <w:rPr>
          <w:rFonts w:ascii="Arial" w:hAnsi="Arial" w:cs="Arial"/>
          <w:b/>
        </w:rPr>
        <w:t>:</w:t>
      </w:r>
    </w:p>
    <w:p w:rsidR="00A25978" w:rsidRPr="00A25978" w:rsidRDefault="00A25978" w:rsidP="00A25978">
      <w:pPr>
        <w:jc w:val="both"/>
        <w:rPr>
          <w:rFonts w:ascii="Arial" w:hAnsi="Arial" w:cs="Arial"/>
        </w:rPr>
      </w:pPr>
      <w:r>
        <w:rPr>
          <w:rFonts w:ascii="Arial" w:eastAsia="Calibri" w:hAnsi="Arial" w:cs="Arial"/>
          <w:spacing w:val="-1"/>
        </w:rPr>
        <w:t xml:space="preserve">James </w:t>
      </w:r>
      <w:r w:rsidRPr="00A25978">
        <w:rPr>
          <w:rFonts w:ascii="Arial" w:eastAsia="Calibri" w:hAnsi="Arial" w:cs="Arial"/>
          <w:spacing w:val="-1"/>
        </w:rPr>
        <w:t>Dean</w:t>
      </w:r>
    </w:p>
    <w:p w:rsidR="00A25978" w:rsidRPr="00A25978" w:rsidRDefault="00A25978" w:rsidP="00A25978">
      <w:pPr>
        <w:jc w:val="both"/>
        <w:rPr>
          <w:rFonts w:ascii="Arial" w:eastAsia="Calibri" w:hAnsi="Arial" w:cs="Arial"/>
          <w:spacing w:val="-1"/>
        </w:rPr>
      </w:pPr>
      <w:r w:rsidRPr="00A25978">
        <w:rPr>
          <w:rFonts w:ascii="Arial" w:eastAsia="Calibri" w:hAnsi="Arial" w:cs="Arial"/>
          <w:spacing w:val="-1"/>
        </w:rPr>
        <w:t>Principal/ VP of Development</w:t>
      </w:r>
    </w:p>
    <w:p w:rsidR="00A25978" w:rsidRPr="00A25978" w:rsidRDefault="00A25978" w:rsidP="00A25978">
      <w:pPr>
        <w:jc w:val="both"/>
        <w:rPr>
          <w:rFonts w:ascii="Arial" w:eastAsia="Calibri" w:hAnsi="Arial" w:cs="Arial"/>
        </w:rPr>
      </w:pPr>
      <w:r w:rsidRPr="00A25978">
        <w:rPr>
          <w:rFonts w:ascii="Arial" w:eastAsia="Calibri" w:hAnsi="Arial" w:cs="Arial"/>
          <w:spacing w:val="-1"/>
        </w:rPr>
        <w:t>Greenstone Properties</w:t>
      </w:r>
    </w:p>
    <w:p w:rsidR="00A25978" w:rsidRPr="00A25978" w:rsidRDefault="00A25978" w:rsidP="00A25978">
      <w:pPr>
        <w:pStyle w:val="BodyText"/>
        <w:spacing w:line="268" w:lineRule="exact"/>
        <w:rPr>
          <w:rFonts w:ascii="Arial" w:hAnsi="Arial" w:cs="Arial"/>
          <w:b w:val="0"/>
        </w:rPr>
      </w:pPr>
      <w:r w:rsidRPr="00A25978">
        <w:rPr>
          <w:rFonts w:ascii="Arial" w:hAnsi="Arial" w:cs="Arial"/>
          <w:b w:val="0"/>
        </w:rPr>
        <w:t>3301 Windy Ridge Parkway/ Suite 320</w:t>
      </w:r>
    </w:p>
    <w:p w:rsidR="00A25978" w:rsidRPr="00A86DC7" w:rsidRDefault="00A86DC7" w:rsidP="00A25978">
      <w:pPr>
        <w:pStyle w:val="BodyText"/>
        <w:rPr>
          <w:rFonts w:ascii="Arial" w:hAnsi="Arial" w:cs="Arial"/>
          <w:b w:val="0"/>
          <w:i/>
        </w:rPr>
      </w:pPr>
      <w:r>
        <w:rPr>
          <w:rFonts w:ascii="Arial" w:hAnsi="Arial" w:cs="Arial"/>
          <w:b w:val="0"/>
          <w:i/>
          <w:spacing w:val="-1"/>
        </w:rPr>
        <w:t>RFP questions must be addressed via Email before the deadline date.</w:t>
      </w:r>
    </w:p>
    <w:p w:rsidR="00A25978" w:rsidRPr="00A25978" w:rsidRDefault="00A25978" w:rsidP="00A25978">
      <w:pPr>
        <w:pStyle w:val="BodyText"/>
        <w:rPr>
          <w:rStyle w:val="Hyperlink"/>
          <w:rFonts w:ascii="Arial" w:hAnsi="Arial" w:cs="Arial"/>
          <w:b w:val="0"/>
          <w:u w:color="0000FF"/>
        </w:rPr>
      </w:pPr>
      <w:r w:rsidRPr="00A25978">
        <w:rPr>
          <w:rFonts w:ascii="Arial" w:hAnsi="Arial" w:cs="Arial"/>
          <w:b w:val="0"/>
          <w:spacing w:val="-1"/>
        </w:rPr>
        <w:t>Email</w:t>
      </w:r>
      <w:r w:rsidRPr="00A25978">
        <w:rPr>
          <w:rFonts w:ascii="Arial" w:hAnsi="Arial" w:cs="Arial"/>
          <w:b w:val="0"/>
        </w:rPr>
        <w:t>:</w:t>
      </w:r>
      <w:r w:rsidRPr="00A25978">
        <w:rPr>
          <w:rFonts w:ascii="Arial" w:hAnsi="Arial" w:cs="Arial"/>
          <w:b w:val="0"/>
          <w:spacing w:val="-31"/>
        </w:rPr>
        <w:t xml:space="preserve"> </w:t>
      </w:r>
      <w:hyperlink r:id="rId11" w:history="1">
        <w:r w:rsidRPr="00A25978">
          <w:rPr>
            <w:rStyle w:val="Hyperlink"/>
            <w:rFonts w:ascii="Arial" w:hAnsi="Arial" w:cs="Arial"/>
            <w:b w:val="0"/>
            <w:u w:color="0000FF"/>
          </w:rPr>
          <w:t>jdean@greenstone-properties.com</w:t>
        </w:r>
      </w:hyperlink>
    </w:p>
    <w:p w:rsidR="00A25978" w:rsidRPr="00A25978" w:rsidRDefault="00A25978" w:rsidP="00535DF4">
      <w:pPr>
        <w:spacing w:line="240" w:lineRule="atLeast"/>
        <w:jc w:val="both"/>
        <w:rPr>
          <w:rFonts w:ascii="Arial" w:hAnsi="Arial" w:cs="Arial"/>
          <w:b/>
        </w:rPr>
      </w:pPr>
    </w:p>
    <w:p w:rsidR="00A25978" w:rsidRPr="00A25978" w:rsidRDefault="00A25978" w:rsidP="00535DF4">
      <w:pPr>
        <w:spacing w:line="240" w:lineRule="atLeast"/>
        <w:jc w:val="both"/>
        <w:rPr>
          <w:rFonts w:ascii="Arial" w:hAnsi="Arial" w:cs="Arial"/>
        </w:rPr>
      </w:pPr>
    </w:p>
    <w:p w:rsidR="00A25978" w:rsidRDefault="00A25978" w:rsidP="001275E7">
      <w:pPr>
        <w:rPr>
          <w:rFonts w:ascii="Arial" w:hAnsi="Arial" w:cs="Arial"/>
        </w:rPr>
        <w:sectPr w:rsidR="00A25978" w:rsidSect="0068209C">
          <w:footerReference w:type="default" r:id="rId12"/>
          <w:pgSz w:w="12240" w:h="15840" w:code="1"/>
          <w:pgMar w:top="900" w:right="1440" w:bottom="1440" w:left="1800" w:header="720" w:footer="720" w:gutter="0"/>
          <w:pgNumType w:start="1"/>
          <w:cols w:space="720"/>
          <w:docGrid w:linePitch="360"/>
        </w:sectPr>
      </w:pPr>
    </w:p>
    <w:p w:rsidR="00450C65" w:rsidRPr="00A25978" w:rsidRDefault="00096348" w:rsidP="00A90B1E">
      <w:pPr>
        <w:jc w:val="center"/>
        <w:rPr>
          <w:rFonts w:ascii="Arial" w:hAnsi="Arial" w:cs="Arial"/>
        </w:rPr>
      </w:pPr>
      <w:r w:rsidRPr="009B630B">
        <w:rPr>
          <w:rFonts w:ascii="Arial" w:hAnsi="Arial" w:cs="Arial"/>
          <w:b/>
          <w:bCs/>
          <w:u w:val="single"/>
        </w:rPr>
        <w:lastRenderedPageBreak/>
        <w:t>INSTRUCTIONS TO BIDDER</w:t>
      </w:r>
      <w:r w:rsidR="008F6596" w:rsidRPr="009B630B">
        <w:rPr>
          <w:rFonts w:ascii="Arial" w:hAnsi="Arial" w:cs="Arial"/>
          <w:b/>
          <w:bCs/>
          <w:u w:val="single"/>
        </w:rPr>
        <w:t>S</w:t>
      </w:r>
    </w:p>
    <w:p w:rsidR="00096348" w:rsidRPr="008925A5" w:rsidRDefault="00096348" w:rsidP="00450C65">
      <w:pPr>
        <w:spacing w:line="240" w:lineRule="atLeast"/>
        <w:jc w:val="center"/>
        <w:rPr>
          <w:rFonts w:ascii="Arial" w:hAnsi="Arial" w:cs="Arial"/>
          <w:b/>
          <w:u w:val="single"/>
        </w:rPr>
      </w:pPr>
    </w:p>
    <w:p w:rsidR="00450C65" w:rsidRPr="008925A5" w:rsidRDefault="00450C65" w:rsidP="00450C65">
      <w:pPr>
        <w:ind w:left="720" w:hanging="720"/>
        <w:jc w:val="both"/>
        <w:rPr>
          <w:rFonts w:ascii="Arial" w:hAnsi="Arial" w:cs="Arial"/>
        </w:rPr>
      </w:pPr>
      <w:r w:rsidRPr="008925A5">
        <w:rPr>
          <w:rFonts w:ascii="Arial" w:hAnsi="Arial" w:cs="Arial"/>
        </w:rPr>
        <w:t>A.</w:t>
      </w:r>
      <w:r w:rsidRPr="008925A5">
        <w:rPr>
          <w:rFonts w:ascii="Arial" w:hAnsi="Arial" w:cs="Arial"/>
        </w:rPr>
        <w:tab/>
      </w:r>
      <w:r w:rsidR="0043601D">
        <w:rPr>
          <w:rFonts w:ascii="Arial" w:hAnsi="Arial" w:cs="Arial"/>
          <w:u w:val="single"/>
        </w:rPr>
        <w:t>PROPOSALS</w:t>
      </w:r>
      <w:r w:rsidRPr="008925A5">
        <w:rPr>
          <w:rFonts w:ascii="Arial" w:hAnsi="Arial" w:cs="Arial"/>
        </w:rPr>
        <w:t>: All proposals must be presented in a sealed envelope, addressed to the Owner. The proposal must be filed with the Owner on or before the time stated in the Invitation for Bids.  Mailed proposals will be treated in every respect as though filed in person and will be subject to the same requirements.</w:t>
      </w:r>
    </w:p>
    <w:p w:rsidR="00450C65" w:rsidRPr="008925A5" w:rsidRDefault="00450C65" w:rsidP="00450C65">
      <w:pPr>
        <w:spacing w:line="240" w:lineRule="atLeast"/>
        <w:jc w:val="both"/>
        <w:rPr>
          <w:rFonts w:ascii="Arial" w:hAnsi="Arial" w:cs="Arial"/>
          <w:u w:val="single"/>
        </w:rPr>
      </w:pPr>
    </w:p>
    <w:p w:rsidR="00450C65" w:rsidRPr="008925A5" w:rsidRDefault="00450C65" w:rsidP="00450C65">
      <w:pPr>
        <w:pStyle w:val="BodyTextIndent"/>
        <w:ind w:left="720"/>
        <w:rPr>
          <w:rFonts w:ascii="Arial" w:hAnsi="Arial" w:cs="Arial"/>
        </w:rPr>
      </w:pPr>
      <w:r w:rsidRPr="008925A5">
        <w:rPr>
          <w:rFonts w:ascii="Arial" w:hAnsi="Arial" w:cs="Arial"/>
        </w:rPr>
        <w:t>Proposals received subsequent to the time stated will be returned unopened.  Prior to the time stated any proposal may be withdrawn at the discretion of the bidder, but no proposal may be withdrawn for a period of sixty (60) days after bids have been opened, pending the execution of a contract with the successful bidder.</w:t>
      </w:r>
    </w:p>
    <w:p w:rsidR="00450C65" w:rsidRPr="008925A5" w:rsidRDefault="00450C65" w:rsidP="00450C65">
      <w:pPr>
        <w:pStyle w:val="BodyTextIndent"/>
        <w:rPr>
          <w:rFonts w:ascii="Arial" w:hAnsi="Arial" w:cs="Arial"/>
        </w:rPr>
      </w:pPr>
    </w:p>
    <w:p w:rsidR="00450C65" w:rsidRPr="008925A5" w:rsidRDefault="00450C65" w:rsidP="009A3B02">
      <w:pPr>
        <w:pStyle w:val="BodyTextIndent"/>
        <w:ind w:left="720" w:hanging="720"/>
        <w:rPr>
          <w:rFonts w:ascii="Arial" w:hAnsi="Arial" w:cs="Arial"/>
        </w:rPr>
      </w:pPr>
      <w:r>
        <w:rPr>
          <w:rFonts w:ascii="Arial" w:hAnsi="Arial" w:cs="Arial"/>
        </w:rPr>
        <w:t>B.</w:t>
      </w:r>
      <w:r>
        <w:rPr>
          <w:rFonts w:ascii="Arial" w:hAnsi="Arial" w:cs="Arial"/>
        </w:rPr>
        <w:tab/>
      </w:r>
      <w:r w:rsidRPr="008925A5">
        <w:rPr>
          <w:rFonts w:ascii="Arial" w:hAnsi="Arial" w:cs="Arial"/>
          <w:u w:val="single"/>
        </w:rPr>
        <w:t>BID DEPOSIT</w:t>
      </w:r>
      <w:r w:rsidRPr="008925A5">
        <w:rPr>
          <w:rFonts w:ascii="Arial" w:hAnsi="Arial" w:cs="Arial"/>
        </w:rPr>
        <w:t xml:space="preserve">: </w:t>
      </w:r>
      <w:r w:rsidR="009A3B02">
        <w:rPr>
          <w:rFonts w:ascii="Arial" w:hAnsi="Arial" w:cs="Arial"/>
        </w:rPr>
        <w:t xml:space="preserve">Each proposal shall be accompanied by a deposit of cash or certified check for five percent (5%) of the amount of the proposal, and </w:t>
      </w:r>
      <w:r w:rsidR="009A3B02">
        <w:rPr>
          <w:rFonts w:ascii="Arial" w:hAnsi="Arial" w:cs="Arial"/>
          <w:u w:val="single"/>
        </w:rPr>
        <w:t>any proposal not accompanied by such deposit shall be absolutely void and will not be considered</w:t>
      </w:r>
      <w:r w:rsidR="009A3B02">
        <w:rPr>
          <w:rFonts w:ascii="Arial" w:hAnsi="Arial" w:cs="Arial"/>
        </w:rPr>
        <w:t>.  Checks shall be drawn on a bank or trust company insured by the Federal Deposit Insurance Corporation and shall be payable to the order of the Owner.  The successful bidder, upon his failure or refusal to execute and deliver the contract and bonds required within (10) days after he has received notice of the acceptance of his bid, shall forfeit to the Owner, as liquidated damages for such failure or refusal, the security deposited with his bid.</w:t>
      </w:r>
    </w:p>
    <w:p w:rsidR="00450C65" w:rsidRDefault="00450C65" w:rsidP="00450C65">
      <w:pPr>
        <w:spacing w:line="240" w:lineRule="atLeast"/>
        <w:ind w:left="720"/>
        <w:jc w:val="both"/>
        <w:rPr>
          <w:rFonts w:ascii="Arial" w:hAnsi="Arial" w:cs="Arial"/>
        </w:rPr>
      </w:pPr>
    </w:p>
    <w:p w:rsidR="009A3B02" w:rsidRDefault="009A3B02" w:rsidP="009A3B02">
      <w:pPr>
        <w:pStyle w:val="BodyTextIndent"/>
        <w:ind w:left="741"/>
        <w:rPr>
          <w:rFonts w:ascii="Arial" w:hAnsi="Arial" w:cs="Arial"/>
        </w:rPr>
      </w:pPr>
      <w:r>
        <w:rPr>
          <w:rFonts w:ascii="Arial" w:hAnsi="Arial" w:cs="Arial"/>
        </w:rPr>
        <w:t>In lieu of the bid deposit required herein, the bidder may execute a bid bond for the same amount.  The form of Bid Bond required under these bidding documents will be AIA Document A310 Bid Bond, February, 1970 Edition, published by the American Institute of Architects.  Surety shall meet all requirements relating to the performance bond required in Paragraph H.</w:t>
      </w:r>
    </w:p>
    <w:p w:rsidR="009A3B02" w:rsidRDefault="009A3B02" w:rsidP="00450C65">
      <w:pPr>
        <w:spacing w:line="240" w:lineRule="atLeast"/>
        <w:ind w:left="720"/>
        <w:jc w:val="both"/>
        <w:rPr>
          <w:rFonts w:ascii="Arial" w:hAnsi="Arial" w:cs="Arial"/>
        </w:rPr>
      </w:pPr>
    </w:p>
    <w:p w:rsidR="00450C65" w:rsidRPr="008925A5" w:rsidRDefault="00450C65" w:rsidP="00450C65">
      <w:pPr>
        <w:spacing w:line="240" w:lineRule="atLeast"/>
        <w:ind w:left="720" w:hanging="720"/>
        <w:jc w:val="both"/>
        <w:rPr>
          <w:rFonts w:ascii="Arial" w:hAnsi="Arial" w:cs="Arial"/>
        </w:rPr>
      </w:pPr>
      <w:r w:rsidRPr="008925A5">
        <w:rPr>
          <w:rFonts w:ascii="Arial" w:hAnsi="Arial" w:cs="Arial"/>
        </w:rPr>
        <w:t>C.</w:t>
      </w:r>
      <w:r w:rsidRPr="008925A5">
        <w:rPr>
          <w:rFonts w:ascii="Arial" w:hAnsi="Arial" w:cs="Arial"/>
        </w:rPr>
        <w:tab/>
      </w:r>
      <w:r w:rsidRPr="008925A5">
        <w:rPr>
          <w:rFonts w:ascii="Arial" w:hAnsi="Arial" w:cs="Arial"/>
          <w:u w:val="single"/>
        </w:rPr>
        <w:t>EXAMINATION OF WORK</w:t>
      </w:r>
      <w:r w:rsidRPr="008925A5">
        <w:rPr>
          <w:rFonts w:ascii="Arial" w:hAnsi="Arial" w:cs="Arial"/>
        </w:rPr>
        <w:t>:  Each bidder shall, by careful examination, satisfy himself as to the nature and location of the work, the conformation of the ground, the character, quality and quantity of the facilities needed preliminary to and during the execution of the work, the general and local conditions, and all other matters which can in any way affect the work or the cost thereof under the contract.  No verbal agreement or conversation with any officer, agent or employee of the Owner, either before or after the execution of the contract, shall affect or modify any of the terms or obligations therein.</w:t>
      </w:r>
    </w:p>
    <w:p w:rsidR="00450C65" w:rsidRDefault="00450C65" w:rsidP="00450C65">
      <w:pPr>
        <w:pStyle w:val="BodyTextIndent2"/>
        <w:ind w:hanging="720"/>
        <w:rPr>
          <w:rFonts w:ascii="Arial" w:hAnsi="Arial" w:cs="Arial"/>
        </w:rPr>
      </w:pPr>
    </w:p>
    <w:p w:rsidR="00450C65" w:rsidRDefault="00450C65" w:rsidP="0063016E">
      <w:pPr>
        <w:pStyle w:val="BodyTextIndent2"/>
        <w:numPr>
          <w:ilvl w:val="0"/>
          <w:numId w:val="12"/>
        </w:numPr>
        <w:tabs>
          <w:tab w:val="clear" w:pos="360"/>
          <w:tab w:val="num" w:pos="720"/>
        </w:tabs>
        <w:ind w:left="720" w:hanging="720"/>
        <w:rPr>
          <w:rFonts w:ascii="Arial" w:hAnsi="Arial" w:cs="Arial"/>
        </w:rPr>
      </w:pPr>
      <w:r w:rsidRPr="008925A5">
        <w:rPr>
          <w:rFonts w:ascii="Arial" w:hAnsi="Arial" w:cs="Arial"/>
          <w:u w:val="single"/>
        </w:rPr>
        <w:t>ADDENDA AND INTERPRETATIONS</w:t>
      </w:r>
      <w:r w:rsidRPr="008925A5">
        <w:rPr>
          <w:rFonts w:ascii="Arial" w:hAnsi="Arial" w:cs="Arial"/>
        </w:rPr>
        <w:t>:  No interpretation of the meaning of the plans will be made to any bidder orally.  Any and all such interpretations and any supplemental instructions will be in the form of written addenda to the specifications which, if issued, will be sent by certified mail with return receipt requested to all prospective bidders.  Failure of any bidder to receive any such addendum or interpretation shall not relieve such bidder from any obligation under his bid as submitted.  All addenda so issued shall become part of the Contract Documents.</w:t>
      </w:r>
      <w:r>
        <w:rPr>
          <w:rFonts w:ascii="Arial" w:hAnsi="Arial" w:cs="Arial"/>
        </w:rPr>
        <w:t xml:space="preserve">  Bidder shall indicate in the space provided on the Bid Form all addenda received.</w:t>
      </w:r>
    </w:p>
    <w:p w:rsidR="00450C65" w:rsidRPr="00450C65" w:rsidRDefault="00450C65" w:rsidP="00450C65">
      <w:pPr>
        <w:pStyle w:val="BodyTextIndent2"/>
        <w:ind w:left="0"/>
        <w:rPr>
          <w:rFonts w:ascii="Arial" w:hAnsi="Arial" w:cs="Arial"/>
        </w:rPr>
      </w:pPr>
    </w:p>
    <w:p w:rsidR="00450C65" w:rsidRPr="00450C65" w:rsidRDefault="00450C65" w:rsidP="00450C65">
      <w:pPr>
        <w:pStyle w:val="BodyText"/>
        <w:numPr>
          <w:ilvl w:val="0"/>
          <w:numId w:val="12"/>
        </w:numPr>
        <w:tabs>
          <w:tab w:val="clear" w:pos="360"/>
          <w:tab w:val="num" w:pos="720"/>
        </w:tabs>
        <w:overflowPunct/>
        <w:autoSpaceDE/>
        <w:autoSpaceDN/>
        <w:adjustRightInd/>
        <w:spacing w:line="240" w:lineRule="atLeast"/>
        <w:ind w:left="720" w:hanging="720"/>
        <w:rPr>
          <w:rFonts w:ascii="Arial" w:hAnsi="Arial" w:cs="Arial"/>
          <w:b w:val="0"/>
        </w:rPr>
      </w:pPr>
      <w:r w:rsidRPr="00450C65">
        <w:rPr>
          <w:rFonts w:ascii="Arial" w:hAnsi="Arial" w:cs="Arial"/>
          <w:b w:val="0"/>
          <w:u w:val="single"/>
        </w:rPr>
        <w:t>PREPARATION OF BIDS</w:t>
      </w:r>
      <w:r w:rsidRPr="00450C65">
        <w:rPr>
          <w:rFonts w:ascii="Arial" w:hAnsi="Arial" w:cs="Arial"/>
          <w:b w:val="0"/>
        </w:rPr>
        <w:t>: Bids shall be submitted on the forms provided and must be signed by the bidder or his authorized representative.  The person signing the bid shall initial any corrections to entries made on bid forms.</w:t>
      </w:r>
    </w:p>
    <w:p w:rsidR="00450C65" w:rsidRPr="00450C65" w:rsidRDefault="00450C65" w:rsidP="00450C65">
      <w:pPr>
        <w:pStyle w:val="BodyText"/>
        <w:spacing w:line="240" w:lineRule="atLeast"/>
        <w:ind w:left="720"/>
        <w:rPr>
          <w:rFonts w:ascii="Arial" w:hAnsi="Arial" w:cs="Arial"/>
          <w:b w:val="0"/>
        </w:rPr>
      </w:pPr>
    </w:p>
    <w:p w:rsidR="00450C65" w:rsidRPr="00450C65" w:rsidRDefault="00450C65" w:rsidP="00450C65">
      <w:pPr>
        <w:pStyle w:val="BodyText"/>
        <w:spacing w:line="240" w:lineRule="atLeast"/>
        <w:ind w:left="720"/>
        <w:rPr>
          <w:rFonts w:ascii="Arial" w:hAnsi="Arial" w:cs="Arial"/>
          <w:b w:val="0"/>
        </w:rPr>
      </w:pPr>
      <w:r w:rsidRPr="00450C65">
        <w:rPr>
          <w:rFonts w:ascii="Arial" w:hAnsi="Arial" w:cs="Arial"/>
          <w:b w:val="0"/>
        </w:rPr>
        <w:t>Bidders must quote on all items appearing on the bid forms, unless specific directions in the advertisement, on the bid form, or in special conditions allow for partial bids.  Failure to quote on all items may disqualify the bid.  When quotations on all items are not required, bidders shall insert the words “No Bid” where appropriate.</w:t>
      </w:r>
    </w:p>
    <w:p w:rsidR="00450C65" w:rsidRPr="00450C65" w:rsidRDefault="00450C65" w:rsidP="00450C65">
      <w:pPr>
        <w:pStyle w:val="BodyText"/>
        <w:spacing w:line="240" w:lineRule="atLeast"/>
        <w:ind w:left="720"/>
        <w:rPr>
          <w:rFonts w:ascii="Arial" w:hAnsi="Arial" w:cs="Arial"/>
          <w:b w:val="0"/>
        </w:rPr>
      </w:pPr>
    </w:p>
    <w:p w:rsidR="00450C65" w:rsidRPr="00450C65" w:rsidRDefault="00450C65" w:rsidP="00450C65">
      <w:pPr>
        <w:pStyle w:val="BodyText"/>
        <w:spacing w:line="240" w:lineRule="atLeast"/>
        <w:ind w:left="720"/>
        <w:rPr>
          <w:rFonts w:ascii="Arial" w:hAnsi="Arial" w:cs="Arial"/>
          <w:b w:val="0"/>
        </w:rPr>
      </w:pPr>
      <w:r w:rsidRPr="00450C65">
        <w:rPr>
          <w:rFonts w:ascii="Arial" w:hAnsi="Arial" w:cs="Arial"/>
          <w:b w:val="0"/>
        </w:rPr>
        <w:t>Alternative bids will not be considered unless specifically called for.</w:t>
      </w:r>
    </w:p>
    <w:p w:rsidR="00450C65" w:rsidRPr="00450C65" w:rsidRDefault="00450C65" w:rsidP="00450C65">
      <w:pPr>
        <w:pStyle w:val="BodyText"/>
        <w:spacing w:line="240" w:lineRule="atLeast"/>
        <w:ind w:left="720"/>
        <w:rPr>
          <w:rFonts w:ascii="Arial" w:hAnsi="Arial" w:cs="Arial"/>
          <w:b w:val="0"/>
        </w:rPr>
      </w:pPr>
    </w:p>
    <w:p w:rsidR="00A90B1E" w:rsidRDefault="00450C65" w:rsidP="00450C65">
      <w:pPr>
        <w:pStyle w:val="BodyText"/>
        <w:numPr>
          <w:ilvl w:val="0"/>
          <w:numId w:val="12"/>
        </w:numPr>
        <w:tabs>
          <w:tab w:val="clear" w:pos="360"/>
          <w:tab w:val="num" w:pos="720"/>
        </w:tabs>
        <w:overflowPunct/>
        <w:autoSpaceDE/>
        <w:autoSpaceDN/>
        <w:adjustRightInd/>
        <w:spacing w:line="240" w:lineRule="atLeast"/>
        <w:ind w:left="720" w:hanging="720"/>
        <w:rPr>
          <w:rFonts w:ascii="Arial" w:hAnsi="Arial" w:cs="Arial"/>
          <w:b w:val="0"/>
        </w:rPr>
      </w:pPr>
      <w:r w:rsidRPr="00450C65">
        <w:rPr>
          <w:rFonts w:ascii="Arial" w:hAnsi="Arial" w:cs="Arial"/>
          <w:b w:val="0"/>
          <w:u w:val="single"/>
        </w:rPr>
        <w:t>BASIS OF AWARD</w:t>
      </w:r>
      <w:r w:rsidRPr="00450C65">
        <w:rPr>
          <w:rFonts w:ascii="Arial" w:hAnsi="Arial" w:cs="Arial"/>
          <w:b w:val="0"/>
        </w:rPr>
        <w:t>:  The bids will be compared on the basis of</w:t>
      </w:r>
      <w:r w:rsidR="00A90B1E">
        <w:rPr>
          <w:rFonts w:ascii="Arial" w:hAnsi="Arial" w:cs="Arial"/>
          <w:b w:val="0"/>
        </w:rPr>
        <w:t>:</w:t>
      </w:r>
    </w:p>
    <w:p w:rsidR="008779A3" w:rsidRDefault="008779A3" w:rsidP="008779A3">
      <w:pPr>
        <w:pStyle w:val="BodyText"/>
        <w:numPr>
          <w:ilvl w:val="0"/>
          <w:numId w:val="32"/>
        </w:numPr>
        <w:tabs>
          <w:tab w:val="clear" w:pos="720"/>
        </w:tabs>
        <w:overflowPunct/>
        <w:autoSpaceDE/>
        <w:autoSpaceDN/>
        <w:adjustRightInd/>
        <w:spacing w:line="240" w:lineRule="atLeast"/>
        <w:rPr>
          <w:rFonts w:ascii="Arial" w:hAnsi="Arial" w:cs="Arial"/>
          <w:b w:val="0"/>
        </w:rPr>
      </w:pPr>
      <w:r>
        <w:rPr>
          <w:rFonts w:ascii="Arial" w:hAnsi="Arial" w:cs="Arial"/>
          <w:b w:val="0"/>
          <w:u w:val="single"/>
        </w:rPr>
        <w:t>Qualifications</w:t>
      </w:r>
      <w:r>
        <w:rPr>
          <w:rFonts w:ascii="Arial" w:hAnsi="Arial" w:cs="Arial"/>
          <w:b w:val="0"/>
        </w:rPr>
        <w:t xml:space="preserve"> – depth of experience in similar projects.</w:t>
      </w:r>
    </w:p>
    <w:p w:rsidR="00450C65" w:rsidRDefault="00A90B1E" w:rsidP="00A90B1E">
      <w:pPr>
        <w:pStyle w:val="BodyText"/>
        <w:numPr>
          <w:ilvl w:val="0"/>
          <w:numId w:val="32"/>
        </w:numPr>
        <w:tabs>
          <w:tab w:val="clear" w:pos="720"/>
        </w:tabs>
        <w:overflowPunct/>
        <w:autoSpaceDE/>
        <w:autoSpaceDN/>
        <w:adjustRightInd/>
        <w:spacing w:line="240" w:lineRule="atLeast"/>
        <w:rPr>
          <w:rFonts w:ascii="Arial" w:hAnsi="Arial" w:cs="Arial"/>
          <w:b w:val="0"/>
        </w:rPr>
      </w:pPr>
      <w:r w:rsidRPr="00A90B1E">
        <w:rPr>
          <w:rFonts w:ascii="Arial" w:hAnsi="Arial" w:cs="Arial"/>
          <w:b w:val="0"/>
          <w:u w:val="single"/>
        </w:rPr>
        <w:t>Total Pricing</w:t>
      </w:r>
      <w:r>
        <w:rPr>
          <w:rFonts w:ascii="Arial" w:hAnsi="Arial" w:cs="Arial"/>
          <w:b w:val="0"/>
        </w:rPr>
        <w:t xml:space="preserve"> </w:t>
      </w:r>
      <w:r w:rsidR="008779A3">
        <w:rPr>
          <w:rFonts w:ascii="Arial" w:hAnsi="Arial" w:cs="Arial"/>
          <w:b w:val="0"/>
        </w:rPr>
        <w:t>–</w:t>
      </w:r>
      <w:r>
        <w:rPr>
          <w:rFonts w:ascii="Arial" w:hAnsi="Arial" w:cs="Arial"/>
          <w:b w:val="0"/>
        </w:rPr>
        <w:t xml:space="preserve"> </w:t>
      </w:r>
      <w:r w:rsidR="008779A3">
        <w:rPr>
          <w:rFonts w:ascii="Arial" w:hAnsi="Arial" w:cs="Arial"/>
          <w:b w:val="0"/>
        </w:rPr>
        <w:t xml:space="preserve">for </w:t>
      </w:r>
      <w:r w:rsidR="00450C65" w:rsidRPr="00450C65">
        <w:rPr>
          <w:rFonts w:ascii="Arial" w:hAnsi="Arial" w:cs="Arial"/>
          <w:b w:val="0"/>
        </w:rPr>
        <w:t xml:space="preserve">all materials and labor </w:t>
      </w:r>
      <w:r w:rsidR="008779A3">
        <w:rPr>
          <w:rFonts w:ascii="Arial" w:hAnsi="Arial" w:cs="Arial"/>
          <w:b w:val="0"/>
        </w:rPr>
        <w:t>required by scope.</w:t>
      </w:r>
    </w:p>
    <w:p w:rsidR="008779A3" w:rsidRPr="008779A3" w:rsidRDefault="008779A3" w:rsidP="00A90B1E">
      <w:pPr>
        <w:pStyle w:val="BodyText"/>
        <w:numPr>
          <w:ilvl w:val="0"/>
          <w:numId w:val="32"/>
        </w:numPr>
        <w:tabs>
          <w:tab w:val="clear" w:pos="720"/>
        </w:tabs>
        <w:overflowPunct/>
        <w:autoSpaceDE/>
        <w:autoSpaceDN/>
        <w:adjustRightInd/>
        <w:spacing w:line="240" w:lineRule="atLeast"/>
        <w:rPr>
          <w:rFonts w:ascii="Arial" w:hAnsi="Arial" w:cs="Arial"/>
          <w:b w:val="0"/>
        </w:rPr>
      </w:pPr>
      <w:r>
        <w:rPr>
          <w:rFonts w:ascii="Arial" w:hAnsi="Arial" w:cs="Arial"/>
          <w:b w:val="0"/>
          <w:u w:val="single"/>
        </w:rPr>
        <w:t>Product Quality</w:t>
      </w:r>
      <w:r>
        <w:rPr>
          <w:rFonts w:ascii="Arial" w:hAnsi="Arial" w:cs="Arial"/>
          <w:b w:val="0"/>
        </w:rPr>
        <w:t xml:space="preserve"> – proven durability and operational advantages of product or associated operating systems.</w:t>
      </w:r>
    </w:p>
    <w:p w:rsidR="00A90B1E" w:rsidRDefault="00A90B1E" w:rsidP="00A90B1E">
      <w:pPr>
        <w:pStyle w:val="BodyText"/>
        <w:numPr>
          <w:ilvl w:val="0"/>
          <w:numId w:val="32"/>
        </w:numPr>
        <w:tabs>
          <w:tab w:val="clear" w:pos="720"/>
        </w:tabs>
        <w:overflowPunct/>
        <w:autoSpaceDE/>
        <w:autoSpaceDN/>
        <w:adjustRightInd/>
        <w:spacing w:line="240" w:lineRule="atLeast"/>
        <w:rPr>
          <w:rFonts w:ascii="Arial" w:hAnsi="Arial" w:cs="Arial"/>
          <w:b w:val="0"/>
        </w:rPr>
      </w:pPr>
      <w:r>
        <w:rPr>
          <w:rFonts w:ascii="Arial" w:hAnsi="Arial" w:cs="Arial"/>
          <w:b w:val="0"/>
          <w:u w:val="single"/>
        </w:rPr>
        <w:t xml:space="preserve">Time Schedule </w:t>
      </w:r>
      <w:r>
        <w:rPr>
          <w:rFonts w:ascii="Arial" w:hAnsi="Arial" w:cs="Arial"/>
          <w:b w:val="0"/>
        </w:rPr>
        <w:t>– delivery of scope; availability of qualified personnel.</w:t>
      </w:r>
    </w:p>
    <w:p w:rsidR="00A90B1E" w:rsidRPr="00450C65" w:rsidRDefault="00A90B1E" w:rsidP="00A90B1E">
      <w:pPr>
        <w:pStyle w:val="BodyText"/>
        <w:numPr>
          <w:ilvl w:val="0"/>
          <w:numId w:val="32"/>
        </w:numPr>
        <w:tabs>
          <w:tab w:val="clear" w:pos="720"/>
        </w:tabs>
        <w:overflowPunct/>
        <w:autoSpaceDE/>
        <w:autoSpaceDN/>
        <w:adjustRightInd/>
        <w:spacing w:line="240" w:lineRule="atLeast"/>
        <w:rPr>
          <w:rFonts w:ascii="Arial" w:hAnsi="Arial" w:cs="Arial"/>
          <w:b w:val="0"/>
        </w:rPr>
      </w:pPr>
      <w:r>
        <w:rPr>
          <w:rFonts w:ascii="Arial" w:hAnsi="Arial" w:cs="Arial"/>
          <w:b w:val="0"/>
          <w:u w:val="single"/>
        </w:rPr>
        <w:t>Distinguishing Characteristics</w:t>
      </w:r>
      <w:r>
        <w:rPr>
          <w:rFonts w:ascii="Arial" w:hAnsi="Arial" w:cs="Arial"/>
          <w:b w:val="0"/>
        </w:rPr>
        <w:t xml:space="preserve"> – exceptional product or delivery features.</w:t>
      </w:r>
    </w:p>
    <w:p w:rsidR="00450C65" w:rsidRPr="00450C65" w:rsidRDefault="00450C65" w:rsidP="00450C65">
      <w:pPr>
        <w:pStyle w:val="BodyText"/>
        <w:spacing w:line="240" w:lineRule="atLeast"/>
        <w:rPr>
          <w:rFonts w:ascii="Arial" w:hAnsi="Arial" w:cs="Arial"/>
          <w:b w:val="0"/>
          <w:u w:val="single"/>
        </w:rPr>
      </w:pPr>
    </w:p>
    <w:p w:rsidR="00450C65" w:rsidRDefault="00450C65" w:rsidP="00450C65">
      <w:pPr>
        <w:pStyle w:val="BodyText"/>
        <w:spacing w:line="240" w:lineRule="atLeast"/>
        <w:ind w:left="720"/>
        <w:rPr>
          <w:rFonts w:ascii="Arial" w:hAnsi="Arial" w:cs="Arial"/>
          <w:b w:val="0"/>
        </w:rPr>
      </w:pPr>
      <w:r w:rsidRPr="00450C65">
        <w:rPr>
          <w:rFonts w:ascii="Arial" w:hAnsi="Arial" w:cs="Arial"/>
          <w:b w:val="0"/>
        </w:rPr>
        <w:t>Where estimated quantities are included in certain items of the proposal, they are for the purpose of comparing bids.  While they are believed to be close approximations, they are not guaranteed, and settlement will be made for such items upon the basis of the work actually executed at the unit prices in the proposal as accepted.  In case of error in the extension of prices in a proposal, unit bid prices shall govern.</w:t>
      </w:r>
    </w:p>
    <w:p w:rsidR="008779A3" w:rsidRDefault="008779A3" w:rsidP="00450C65">
      <w:pPr>
        <w:pStyle w:val="BodyText"/>
        <w:spacing w:line="240" w:lineRule="atLeast"/>
        <w:ind w:left="720"/>
        <w:rPr>
          <w:rFonts w:ascii="Arial" w:hAnsi="Arial" w:cs="Arial"/>
          <w:b w:val="0"/>
        </w:rPr>
      </w:pPr>
    </w:p>
    <w:p w:rsidR="008779A3" w:rsidRPr="00450C65" w:rsidRDefault="008779A3" w:rsidP="00450C65">
      <w:pPr>
        <w:pStyle w:val="BodyText"/>
        <w:spacing w:line="240" w:lineRule="atLeast"/>
        <w:ind w:left="720"/>
        <w:rPr>
          <w:rFonts w:ascii="Arial" w:hAnsi="Arial" w:cs="Arial"/>
          <w:b w:val="0"/>
        </w:rPr>
      </w:pPr>
      <w:r>
        <w:rPr>
          <w:rFonts w:ascii="Arial" w:hAnsi="Arial" w:cs="Arial"/>
          <w:b w:val="0"/>
        </w:rPr>
        <w:t>Owner reserves the right to obtain clarification or additional information with any bidder in regards to its proposal.</w:t>
      </w:r>
    </w:p>
    <w:p w:rsidR="00450C65" w:rsidRPr="00450C65" w:rsidRDefault="00450C65" w:rsidP="00450C65">
      <w:pPr>
        <w:pStyle w:val="BodyText"/>
        <w:spacing w:line="240" w:lineRule="atLeast"/>
        <w:ind w:left="720"/>
        <w:rPr>
          <w:rFonts w:ascii="Arial" w:hAnsi="Arial" w:cs="Arial"/>
          <w:b w:val="0"/>
        </w:rPr>
      </w:pPr>
    </w:p>
    <w:p w:rsidR="00450C65" w:rsidRDefault="00450C65" w:rsidP="00450C65">
      <w:pPr>
        <w:pStyle w:val="BodyText"/>
        <w:numPr>
          <w:ilvl w:val="0"/>
          <w:numId w:val="12"/>
        </w:numPr>
        <w:tabs>
          <w:tab w:val="clear" w:pos="360"/>
        </w:tabs>
        <w:overflowPunct/>
        <w:autoSpaceDE/>
        <w:autoSpaceDN/>
        <w:adjustRightInd/>
        <w:spacing w:line="240" w:lineRule="atLeast"/>
        <w:ind w:left="720" w:hanging="720"/>
        <w:rPr>
          <w:rFonts w:ascii="Arial" w:hAnsi="Arial" w:cs="Arial"/>
          <w:b w:val="0"/>
        </w:rPr>
      </w:pPr>
      <w:r w:rsidRPr="00450C65">
        <w:rPr>
          <w:rFonts w:ascii="Arial" w:hAnsi="Arial" w:cs="Arial"/>
          <w:b w:val="0"/>
          <w:u w:val="single"/>
        </w:rPr>
        <w:t>BIDDER’S QUALIFICATIONS</w:t>
      </w:r>
      <w:r w:rsidRPr="00450C65">
        <w:rPr>
          <w:rFonts w:ascii="Arial" w:hAnsi="Arial" w:cs="Arial"/>
          <w:b w:val="0"/>
        </w:rPr>
        <w:t>: No proposal will be received from any bidder unless he can present satisfactory evidence that he is skilled in work of similar nature to that covered by the Contract and has sufficient assets to meet all obligations to be incurred in carrying out the work.  If required, he shall submit with his proposal, sealed in a separate envelope, a FINANCIAL, EXPERIENCE AND EQUIPMENT STATEMENT, giving reliable information as to working capital available, plant, equipment, and his experience and general qualifications.  The Owner may make such investigations as are deemed necessary to determine the ability of the bidder to perform the work and the bidder shall furnish to him all such additional information and data for this purpose as may be requested.  The Owner reserves the right to reject any bid if the evidence submitted by the Bidder, or investigation of him fails to satisfy the Owner that such bidder is properly qualified to carry out the obligations of the Contract and to complete the work contemplated therein.  Part of the evidence required above shall consist of a list of names and addresses of not less than five (5) firms or corporations for which the bidder has done similar work.</w:t>
      </w:r>
    </w:p>
    <w:p w:rsidR="00823C28" w:rsidRDefault="00823C28" w:rsidP="00823C28">
      <w:pPr>
        <w:pStyle w:val="BodyText"/>
        <w:overflowPunct/>
        <w:autoSpaceDE/>
        <w:autoSpaceDN/>
        <w:adjustRightInd/>
        <w:spacing w:line="240" w:lineRule="atLeast"/>
        <w:rPr>
          <w:rFonts w:ascii="Arial" w:hAnsi="Arial" w:cs="Arial"/>
          <w:b w:val="0"/>
        </w:rPr>
      </w:pPr>
    </w:p>
    <w:p w:rsidR="00823C28" w:rsidRDefault="00823C28" w:rsidP="00450C65">
      <w:pPr>
        <w:pStyle w:val="BodyText"/>
        <w:numPr>
          <w:ilvl w:val="0"/>
          <w:numId w:val="12"/>
        </w:numPr>
        <w:tabs>
          <w:tab w:val="clear" w:pos="360"/>
        </w:tabs>
        <w:overflowPunct/>
        <w:autoSpaceDE/>
        <w:autoSpaceDN/>
        <w:adjustRightInd/>
        <w:spacing w:line="240" w:lineRule="atLeast"/>
        <w:ind w:left="720" w:hanging="720"/>
        <w:rPr>
          <w:rFonts w:ascii="Arial" w:hAnsi="Arial" w:cs="Arial"/>
          <w:b w:val="0"/>
        </w:rPr>
      </w:pPr>
      <w:r w:rsidRPr="00823C28">
        <w:rPr>
          <w:rFonts w:ascii="Arial" w:hAnsi="Arial" w:cs="Arial"/>
          <w:b w:val="0"/>
          <w:u w:val="single"/>
        </w:rPr>
        <w:t>TIME LIMIT</w:t>
      </w:r>
      <w:r w:rsidRPr="00096348">
        <w:rPr>
          <w:rFonts w:ascii="Arial" w:hAnsi="Arial" w:cs="Arial"/>
          <w:b w:val="0"/>
        </w:rPr>
        <w:t xml:space="preserve">: The time allowed for completion of all work under this Contract, shall be AS SHOWN IN THE SPECIAL </w:t>
      </w:r>
      <w:r w:rsidR="002526B2">
        <w:rPr>
          <w:rFonts w:ascii="Arial" w:hAnsi="Arial" w:cs="Arial"/>
          <w:b w:val="0"/>
        </w:rPr>
        <w:t>CONDITIONS</w:t>
      </w:r>
      <w:r w:rsidRPr="00096348">
        <w:rPr>
          <w:rFonts w:ascii="Arial" w:hAnsi="Arial" w:cs="Arial"/>
          <w:b w:val="0"/>
        </w:rPr>
        <w:t xml:space="preserve"> OF THIS CONTRACT (the "Time Limit").</w:t>
      </w:r>
    </w:p>
    <w:p w:rsidR="00F24765" w:rsidRDefault="00F24765" w:rsidP="00F24765">
      <w:pPr>
        <w:pStyle w:val="BodyText"/>
        <w:overflowPunct/>
        <w:autoSpaceDE/>
        <w:autoSpaceDN/>
        <w:adjustRightInd/>
        <w:spacing w:line="240" w:lineRule="atLeast"/>
        <w:rPr>
          <w:rFonts w:ascii="Arial" w:hAnsi="Arial" w:cs="Arial"/>
          <w:b w:val="0"/>
        </w:rPr>
      </w:pPr>
    </w:p>
    <w:p w:rsidR="003745C1" w:rsidRDefault="00F24765" w:rsidP="003745C1">
      <w:pPr>
        <w:pStyle w:val="BodyText"/>
        <w:numPr>
          <w:ilvl w:val="0"/>
          <w:numId w:val="12"/>
        </w:numPr>
        <w:tabs>
          <w:tab w:val="clear" w:pos="360"/>
        </w:tabs>
        <w:overflowPunct/>
        <w:autoSpaceDE/>
        <w:autoSpaceDN/>
        <w:adjustRightInd/>
        <w:spacing w:line="240" w:lineRule="atLeast"/>
        <w:ind w:left="720" w:hanging="720"/>
        <w:rPr>
          <w:rFonts w:ascii="Arial" w:hAnsi="Arial" w:cs="Arial"/>
          <w:b w:val="0"/>
        </w:rPr>
      </w:pPr>
      <w:r w:rsidRPr="00F24765">
        <w:rPr>
          <w:rFonts w:ascii="Arial" w:hAnsi="Arial" w:cs="Arial"/>
          <w:b w:val="0"/>
          <w:u w:val="single"/>
        </w:rPr>
        <w:t>COMMENCING WORK</w:t>
      </w:r>
      <w:r w:rsidRPr="00096348">
        <w:rPr>
          <w:rFonts w:ascii="Arial" w:hAnsi="Arial" w:cs="Arial"/>
          <w:b w:val="0"/>
        </w:rPr>
        <w:t xml:space="preserve">:  Immediately upon completion of Contractual agreements, the Contractor shall submit for approval a construction schedule arranged to be within the Contract Time Limit. Actual construction operations shall commence </w:t>
      </w:r>
      <w:r w:rsidRPr="008F6596">
        <w:rPr>
          <w:rFonts w:ascii="Arial" w:hAnsi="Arial" w:cs="Arial"/>
        </w:rPr>
        <w:t xml:space="preserve">within 10 days from date specified in the </w:t>
      </w:r>
      <w:r w:rsidR="008F6596">
        <w:rPr>
          <w:rFonts w:ascii="Arial" w:hAnsi="Arial" w:cs="Arial"/>
        </w:rPr>
        <w:t>Notice to Proceed</w:t>
      </w:r>
      <w:r w:rsidRPr="00096348">
        <w:rPr>
          <w:rFonts w:ascii="Arial" w:hAnsi="Arial" w:cs="Arial"/>
          <w:b w:val="0"/>
        </w:rPr>
        <w:t>.</w:t>
      </w:r>
    </w:p>
    <w:p w:rsidR="003745C1" w:rsidRDefault="003745C1" w:rsidP="003745C1">
      <w:pPr>
        <w:pStyle w:val="BodyText"/>
        <w:overflowPunct/>
        <w:autoSpaceDE/>
        <w:autoSpaceDN/>
        <w:adjustRightInd/>
        <w:spacing w:line="240" w:lineRule="atLeast"/>
        <w:rPr>
          <w:rFonts w:ascii="Arial" w:hAnsi="Arial" w:cs="Arial"/>
          <w:b w:val="0"/>
        </w:rPr>
      </w:pPr>
    </w:p>
    <w:p w:rsidR="009A3B02" w:rsidRPr="00EC4837" w:rsidRDefault="00450C65" w:rsidP="009A3B02">
      <w:pPr>
        <w:pStyle w:val="BodyText"/>
        <w:numPr>
          <w:ilvl w:val="0"/>
          <w:numId w:val="12"/>
        </w:numPr>
        <w:tabs>
          <w:tab w:val="clear" w:pos="360"/>
        </w:tabs>
        <w:overflowPunct/>
        <w:autoSpaceDE/>
        <w:autoSpaceDN/>
        <w:adjustRightInd/>
        <w:spacing w:line="240" w:lineRule="atLeast"/>
        <w:ind w:left="720" w:hanging="720"/>
        <w:rPr>
          <w:rFonts w:ascii="Arial" w:hAnsi="Arial" w:cs="Arial"/>
          <w:b w:val="0"/>
        </w:rPr>
      </w:pPr>
      <w:r w:rsidRPr="00450C65">
        <w:rPr>
          <w:rFonts w:ascii="Arial" w:hAnsi="Arial" w:cs="Arial"/>
          <w:b w:val="0"/>
          <w:u w:val="single"/>
        </w:rPr>
        <w:t>PERFORMANCE AND PAYMENT BONDS</w:t>
      </w:r>
      <w:r w:rsidRPr="00450C65">
        <w:rPr>
          <w:rFonts w:ascii="Arial" w:hAnsi="Arial" w:cs="Arial"/>
          <w:b w:val="0"/>
        </w:rPr>
        <w:t xml:space="preserve">: </w:t>
      </w:r>
      <w:r w:rsidR="009A3B02" w:rsidRPr="00EC4837">
        <w:rPr>
          <w:rFonts w:ascii="Arial" w:hAnsi="Arial" w:cs="Arial"/>
          <w:b w:val="0"/>
        </w:rPr>
        <w:t>At the time of entering into the Contract, the Contractor shall give a performance bond and a labor and material payment bond to the Owner for the use of the Owner and all persons doing work or furnishing skill, tools, machinery or materials under or for the purpose of such Contract, conditional for the payment as they become due, of all just claims for such work, tools, machinery, skill and materials, for the completion of the Contract according to its terms, for saving the Owner harmless from all costs and charges that may accrue on account of the doing of the work specified, and for the compliance with the laws appertaining thereto.  Performance and Payment Bond shall be AIA Document A312.  Said bonds must be a substantial surety company satisfactory to the Owner and authorized by law to do business in the state in which the work is located.</w:t>
      </w:r>
    </w:p>
    <w:p w:rsidR="009A3B02" w:rsidRPr="00EC4837" w:rsidRDefault="009A3B02" w:rsidP="009A3B02">
      <w:pPr>
        <w:pStyle w:val="BodyText"/>
        <w:spacing w:line="240" w:lineRule="atLeast"/>
        <w:rPr>
          <w:rFonts w:ascii="Arial" w:hAnsi="Arial" w:cs="Arial"/>
          <w:b w:val="0"/>
        </w:rPr>
      </w:pPr>
    </w:p>
    <w:p w:rsidR="009A3B02" w:rsidRPr="00EC4837" w:rsidRDefault="009A3B02" w:rsidP="009A3B02">
      <w:pPr>
        <w:pStyle w:val="BodyText"/>
        <w:spacing w:line="240" w:lineRule="atLeast"/>
        <w:ind w:left="720"/>
        <w:rPr>
          <w:rFonts w:ascii="Arial" w:hAnsi="Arial" w:cs="Arial"/>
          <w:b w:val="0"/>
        </w:rPr>
      </w:pPr>
      <w:r w:rsidRPr="00EC4837">
        <w:rPr>
          <w:rFonts w:ascii="Arial" w:hAnsi="Arial" w:cs="Arial"/>
          <w:b w:val="0"/>
        </w:rPr>
        <w:t>Attorneys-in-fact who sign bonds must file with each copy thereof a certified and effectively dated copy of their powers of attorney.</w:t>
      </w:r>
    </w:p>
    <w:p w:rsidR="003745C1" w:rsidRDefault="003745C1" w:rsidP="003745C1">
      <w:pPr>
        <w:pStyle w:val="BodyText"/>
        <w:overflowPunct/>
        <w:autoSpaceDE/>
        <w:autoSpaceDN/>
        <w:adjustRightInd/>
        <w:spacing w:line="240" w:lineRule="atLeast"/>
        <w:rPr>
          <w:rFonts w:ascii="Arial" w:hAnsi="Arial" w:cs="Arial"/>
          <w:b w:val="0"/>
        </w:rPr>
      </w:pPr>
    </w:p>
    <w:p w:rsidR="003745C1" w:rsidRPr="00450C65" w:rsidRDefault="003745C1" w:rsidP="003745C1">
      <w:pPr>
        <w:pStyle w:val="BodyText"/>
        <w:numPr>
          <w:ilvl w:val="0"/>
          <w:numId w:val="12"/>
        </w:numPr>
        <w:tabs>
          <w:tab w:val="clear" w:pos="360"/>
        </w:tabs>
        <w:overflowPunct/>
        <w:autoSpaceDE/>
        <w:autoSpaceDN/>
        <w:adjustRightInd/>
        <w:spacing w:line="240" w:lineRule="atLeast"/>
        <w:ind w:left="720" w:hanging="720"/>
        <w:rPr>
          <w:rFonts w:ascii="Arial" w:hAnsi="Arial" w:cs="Arial"/>
          <w:b w:val="0"/>
        </w:rPr>
      </w:pPr>
      <w:r w:rsidRPr="003745C1">
        <w:rPr>
          <w:rFonts w:ascii="Arial" w:hAnsi="Arial" w:cs="Arial"/>
          <w:b w:val="0"/>
          <w:u w:val="single"/>
        </w:rPr>
        <w:t>DETERMINATION OF LOW BID</w:t>
      </w:r>
      <w:r w:rsidRPr="00096348">
        <w:rPr>
          <w:rFonts w:ascii="Arial" w:hAnsi="Arial" w:cs="Arial"/>
          <w:b w:val="0"/>
        </w:rPr>
        <w:t xml:space="preserve">:  The Contract will be awarded, if it is awarded, to the lowest responsible bidder.  The Owner, in its sole discretion, will decide which </w:t>
      </w:r>
      <w:r w:rsidR="00A86DC7">
        <w:rPr>
          <w:rFonts w:ascii="Arial" w:hAnsi="Arial" w:cs="Arial"/>
          <w:b w:val="0"/>
        </w:rPr>
        <w:t xml:space="preserve">Bidder </w:t>
      </w:r>
      <w:r w:rsidRPr="00096348">
        <w:rPr>
          <w:rFonts w:ascii="Arial" w:hAnsi="Arial" w:cs="Arial"/>
          <w:b w:val="0"/>
        </w:rPr>
        <w:t xml:space="preserve">is the </w:t>
      </w:r>
      <w:r w:rsidR="00A86DC7">
        <w:rPr>
          <w:rFonts w:ascii="Arial" w:hAnsi="Arial" w:cs="Arial"/>
          <w:b w:val="0"/>
        </w:rPr>
        <w:t>“</w:t>
      </w:r>
      <w:r w:rsidRPr="00096348">
        <w:rPr>
          <w:rFonts w:ascii="Arial" w:hAnsi="Arial" w:cs="Arial"/>
          <w:b w:val="0"/>
        </w:rPr>
        <w:t>lowest responsible bidder</w:t>
      </w:r>
      <w:r w:rsidR="00A86DC7">
        <w:rPr>
          <w:rFonts w:ascii="Arial" w:hAnsi="Arial" w:cs="Arial"/>
          <w:b w:val="0"/>
        </w:rPr>
        <w:t>”</w:t>
      </w:r>
      <w:r w:rsidRPr="00096348">
        <w:rPr>
          <w:rFonts w:ascii="Arial" w:hAnsi="Arial" w:cs="Arial"/>
          <w:b w:val="0"/>
        </w:rPr>
        <w:t>.</w:t>
      </w:r>
    </w:p>
    <w:p w:rsidR="009E5750" w:rsidRPr="00450C65" w:rsidRDefault="009E5750" w:rsidP="00450C65">
      <w:pPr>
        <w:pStyle w:val="BodyText"/>
        <w:spacing w:line="240" w:lineRule="atLeast"/>
        <w:rPr>
          <w:rFonts w:ascii="Arial" w:hAnsi="Arial" w:cs="Arial"/>
          <w:b w:val="0"/>
          <w:u w:val="single"/>
        </w:rPr>
      </w:pPr>
    </w:p>
    <w:p w:rsidR="00450C65" w:rsidRPr="00450C65" w:rsidRDefault="002F73EA" w:rsidP="00450C65">
      <w:pPr>
        <w:pStyle w:val="BodyText"/>
        <w:spacing w:line="240" w:lineRule="atLeast"/>
        <w:ind w:left="720" w:hanging="720"/>
        <w:rPr>
          <w:rFonts w:ascii="Arial" w:hAnsi="Arial" w:cs="Arial"/>
          <w:b w:val="0"/>
        </w:rPr>
      </w:pPr>
      <w:r>
        <w:rPr>
          <w:rFonts w:ascii="Arial" w:hAnsi="Arial" w:cs="Arial"/>
          <w:b w:val="0"/>
        </w:rPr>
        <w:t>L</w:t>
      </w:r>
      <w:r w:rsidR="00450C65" w:rsidRPr="00450C65">
        <w:rPr>
          <w:rFonts w:ascii="Arial" w:hAnsi="Arial" w:cs="Arial"/>
          <w:b w:val="0"/>
        </w:rPr>
        <w:t>.</w:t>
      </w:r>
      <w:r w:rsidR="00450C65" w:rsidRPr="00450C65">
        <w:rPr>
          <w:rFonts w:ascii="Arial" w:hAnsi="Arial" w:cs="Arial"/>
          <w:b w:val="0"/>
        </w:rPr>
        <w:tab/>
      </w:r>
      <w:r w:rsidR="00450C65" w:rsidRPr="00450C65">
        <w:rPr>
          <w:rFonts w:ascii="Arial" w:hAnsi="Arial" w:cs="Arial"/>
          <w:b w:val="0"/>
          <w:u w:val="single"/>
        </w:rPr>
        <w:t>REJECTION OF BIDS</w:t>
      </w:r>
      <w:r w:rsidR="00450C65" w:rsidRPr="00450C65">
        <w:rPr>
          <w:rFonts w:ascii="Arial" w:hAnsi="Arial" w:cs="Arial"/>
          <w:b w:val="0"/>
        </w:rPr>
        <w:t>:  These proposals are asked in good faith, and awards will be made as soon as practicable, provided satisfactory bids are received.  The right is reserved, however, to waive informalities in bidding, to reject any or all proposals, or to accept a bid other than the lowest submitted if such action is deemed to be in the best interest of the Owner.</w:t>
      </w:r>
    </w:p>
    <w:p w:rsidR="0064238F" w:rsidRDefault="0064238F" w:rsidP="002F73EA">
      <w:pPr>
        <w:pStyle w:val="BodyText"/>
        <w:spacing w:line="240" w:lineRule="atLeast"/>
        <w:rPr>
          <w:rFonts w:ascii="Arial" w:hAnsi="Arial" w:cs="Arial"/>
          <w:b w:val="0"/>
        </w:rPr>
      </w:pPr>
    </w:p>
    <w:p w:rsidR="008261B5" w:rsidRPr="00096348" w:rsidRDefault="002F73EA" w:rsidP="008F6596">
      <w:pPr>
        <w:pStyle w:val="BodyText"/>
        <w:spacing w:line="240" w:lineRule="atLeast"/>
        <w:ind w:left="720" w:hanging="720"/>
        <w:rPr>
          <w:rFonts w:ascii="Arial" w:hAnsi="Arial" w:cs="Arial"/>
          <w:b w:val="0"/>
        </w:rPr>
      </w:pPr>
      <w:r w:rsidRPr="002F73EA">
        <w:rPr>
          <w:rFonts w:ascii="Arial" w:hAnsi="Arial" w:cs="Arial"/>
          <w:b w:val="0"/>
        </w:rPr>
        <w:t>M</w:t>
      </w:r>
      <w:r w:rsidR="008261B5" w:rsidRPr="002F73EA">
        <w:rPr>
          <w:rFonts w:ascii="Arial" w:hAnsi="Arial" w:cs="Arial"/>
          <w:b w:val="0"/>
        </w:rPr>
        <w:t>.</w:t>
      </w:r>
      <w:r w:rsidR="008261B5" w:rsidRPr="002F73EA">
        <w:rPr>
          <w:rFonts w:ascii="Arial" w:hAnsi="Arial" w:cs="Arial"/>
          <w:b w:val="0"/>
        </w:rPr>
        <w:tab/>
      </w:r>
      <w:smartTag w:uri="urn:schemas-microsoft-com:office:smarttags" w:element="place">
        <w:smartTag w:uri="urn:schemas-microsoft-com:office:smarttags" w:element="State">
          <w:r>
            <w:rPr>
              <w:rFonts w:ascii="Arial" w:hAnsi="Arial" w:cs="Arial"/>
              <w:b w:val="0"/>
              <w:u w:val="single"/>
            </w:rPr>
            <w:t>SOUTH CAROLINA</w:t>
          </w:r>
        </w:smartTag>
      </w:smartTag>
      <w:r>
        <w:rPr>
          <w:rFonts w:ascii="Arial" w:hAnsi="Arial" w:cs="Arial"/>
          <w:b w:val="0"/>
          <w:u w:val="single"/>
        </w:rPr>
        <w:t xml:space="preserve"> SALES TAX</w:t>
      </w:r>
      <w:r w:rsidR="008261B5" w:rsidRPr="002F73EA">
        <w:rPr>
          <w:rFonts w:ascii="Arial" w:hAnsi="Arial" w:cs="Arial"/>
          <w:b w:val="0"/>
          <w:u w:val="single"/>
        </w:rPr>
        <w:t>:</w:t>
      </w:r>
      <w:r w:rsidR="008261B5" w:rsidRPr="002F73EA">
        <w:rPr>
          <w:rFonts w:ascii="Arial" w:hAnsi="Arial" w:cs="Arial"/>
          <w:b w:val="0"/>
        </w:rPr>
        <w:t xml:space="preserve">  Bidders shall include in amounts bid in the Proposal an allowance for payment of State Sales Tax on all taxable materials specified to be furnished by the Contractor and incorporated into the Work under this Contract</w:t>
      </w:r>
      <w:r w:rsidR="008261B5" w:rsidRPr="00D57064">
        <w:rPr>
          <w:rFonts w:ascii="Arial" w:hAnsi="Arial" w:cs="Arial"/>
          <w:b w:val="0"/>
        </w:rPr>
        <w:t>.</w:t>
      </w:r>
    </w:p>
    <w:p w:rsidR="008261B5" w:rsidRPr="00096348" w:rsidRDefault="008261B5" w:rsidP="00D57064">
      <w:pPr>
        <w:pStyle w:val="BodyText"/>
        <w:spacing w:line="240" w:lineRule="atLeast"/>
        <w:rPr>
          <w:rFonts w:ascii="Arial" w:hAnsi="Arial" w:cs="Arial"/>
          <w:b w:val="0"/>
        </w:rPr>
      </w:pPr>
    </w:p>
    <w:p w:rsidR="008261B5" w:rsidRPr="00096348" w:rsidRDefault="008261B5" w:rsidP="00096348">
      <w:pPr>
        <w:pStyle w:val="BodyText"/>
        <w:spacing w:line="240" w:lineRule="atLeast"/>
        <w:ind w:left="720"/>
        <w:rPr>
          <w:rFonts w:ascii="Arial" w:hAnsi="Arial" w:cs="Arial"/>
          <w:b w:val="0"/>
        </w:rPr>
      </w:pPr>
    </w:p>
    <w:p w:rsidR="00F25A8C" w:rsidRPr="00177865" w:rsidRDefault="0019263F" w:rsidP="00F25A8C">
      <w:pPr>
        <w:pStyle w:val="Heading1"/>
        <w:rPr>
          <w:b/>
          <w:sz w:val="24"/>
          <w:u w:val="single"/>
        </w:rPr>
      </w:pPr>
      <w:r>
        <w:br w:type="page"/>
      </w:r>
      <w:r w:rsidR="00F25A8C" w:rsidRPr="00177865">
        <w:rPr>
          <w:b/>
          <w:sz w:val="24"/>
          <w:u w:val="single"/>
        </w:rPr>
        <w:t>BID PROPOSAL</w:t>
      </w:r>
    </w:p>
    <w:p w:rsidR="00F25A8C" w:rsidRPr="001A4233" w:rsidRDefault="00F25A8C" w:rsidP="00F25A8C"/>
    <w:p w:rsidR="00F25A8C" w:rsidRDefault="00F25A8C" w:rsidP="00F25A8C">
      <w:pPr>
        <w:spacing w:line="240" w:lineRule="atLeast"/>
        <w:jc w:val="both"/>
        <w:rPr>
          <w:rFonts w:ascii="Arial" w:hAnsi="Arial" w:cs="Arial"/>
        </w:rPr>
      </w:pPr>
      <w:r>
        <w:rPr>
          <w:rFonts w:ascii="Arial" w:hAnsi="Arial" w:cs="Arial"/>
        </w:rPr>
        <w:t xml:space="preserve">The </w:t>
      </w:r>
      <w:r w:rsidR="00D57064">
        <w:rPr>
          <w:rFonts w:ascii="Arial" w:hAnsi="Arial" w:cs="Arial"/>
        </w:rPr>
        <w:t>Bidder</w:t>
      </w:r>
      <w:r>
        <w:rPr>
          <w:rFonts w:ascii="Arial" w:hAnsi="Arial" w:cs="Arial"/>
        </w:rPr>
        <w:t xml:space="preserve"> hereby declares that they are the only person or persons interested in the Proposal as principal, and no other party than those herein mentioned has any interest in this Proposal or in the Contract to be entered into; that this Proposal is made without connection with any other person, company or parties making a bid or Proposal; and that is in all respects fair and in good faith without collusion or fraud.</w:t>
      </w:r>
    </w:p>
    <w:p w:rsidR="00F25A8C" w:rsidRDefault="00F25A8C" w:rsidP="00F25A8C">
      <w:pPr>
        <w:spacing w:line="240" w:lineRule="atLeast"/>
        <w:jc w:val="both"/>
        <w:rPr>
          <w:rFonts w:ascii="Arial" w:hAnsi="Arial" w:cs="Arial"/>
        </w:rPr>
      </w:pPr>
    </w:p>
    <w:p w:rsidR="00F25A8C" w:rsidRDefault="00F25A8C" w:rsidP="00F25A8C">
      <w:pPr>
        <w:tabs>
          <w:tab w:val="left" w:pos="720"/>
          <w:tab w:val="left" w:pos="6480"/>
        </w:tabs>
        <w:spacing w:line="240" w:lineRule="atLeast"/>
        <w:jc w:val="both"/>
        <w:rPr>
          <w:rFonts w:ascii="Arial" w:hAnsi="Arial" w:cs="Arial"/>
        </w:rPr>
      </w:pPr>
      <w:r>
        <w:rPr>
          <w:rFonts w:ascii="Arial" w:hAnsi="Arial" w:cs="Arial"/>
        </w:rPr>
        <w:t>The Bidder further declares that he has examined the site of the Work and informed himself full in</w:t>
      </w:r>
      <w:r w:rsidR="00843A85">
        <w:rPr>
          <w:rFonts w:ascii="Arial" w:hAnsi="Arial" w:cs="Arial"/>
        </w:rPr>
        <w:t xml:space="preserve"> </w:t>
      </w:r>
      <w:r>
        <w:rPr>
          <w:rFonts w:ascii="Arial" w:hAnsi="Arial" w:cs="Arial"/>
        </w:rPr>
        <w:t>regard to all conditions pertaining to the place where the Work is to be done; that he has examined the Specifications for the Work and all contractual documents relative thereto, and has read all Special Conditions and General Conditions furnished prior to the opening of bids; that Bidder is satisfied he has sufficient information regarding the Work to prepare this proposal.</w:t>
      </w:r>
    </w:p>
    <w:p w:rsidR="00F25A8C" w:rsidRDefault="00F25A8C" w:rsidP="00F25A8C">
      <w:pPr>
        <w:tabs>
          <w:tab w:val="left" w:pos="720"/>
          <w:tab w:val="left" w:pos="6480"/>
        </w:tabs>
        <w:spacing w:line="240" w:lineRule="atLeast"/>
        <w:jc w:val="both"/>
        <w:rPr>
          <w:rFonts w:ascii="Arial" w:hAnsi="Arial" w:cs="Arial"/>
        </w:rPr>
      </w:pPr>
    </w:p>
    <w:p w:rsidR="00F25A8C" w:rsidRDefault="00F25A8C" w:rsidP="00F25A8C">
      <w:pPr>
        <w:tabs>
          <w:tab w:val="left" w:pos="720"/>
          <w:tab w:val="left" w:pos="6480"/>
        </w:tabs>
        <w:spacing w:line="240" w:lineRule="atLeast"/>
        <w:jc w:val="both"/>
        <w:rPr>
          <w:rFonts w:ascii="Arial" w:hAnsi="Arial" w:cs="Arial"/>
        </w:rPr>
      </w:pPr>
      <w:r>
        <w:rPr>
          <w:rFonts w:ascii="Arial" w:hAnsi="Arial" w:cs="Arial"/>
        </w:rPr>
        <w:t>The Bidder proposes and agrees, if this Proposal is accepted, to contract with the City of North Augusta, South Carolina in the form of Contract specified, to furnish all necessary materials, equipment, machinery, tools, apparatus, means of transportation and labor necessary, and to complete the construction of the Work in complete accordance with the Specification to the full and entire satisfaction of the Owner with a definite understanding that no money will be allowed for extra work except as set forth in the Specifications.</w:t>
      </w:r>
    </w:p>
    <w:p w:rsidR="00F25A8C" w:rsidRDefault="00F25A8C" w:rsidP="00F25A8C">
      <w:pPr>
        <w:tabs>
          <w:tab w:val="left" w:pos="720"/>
          <w:tab w:val="left" w:pos="6480"/>
        </w:tabs>
        <w:spacing w:line="240" w:lineRule="atLeast"/>
        <w:jc w:val="both"/>
        <w:rPr>
          <w:rFonts w:ascii="Arial" w:hAnsi="Arial" w:cs="Arial"/>
        </w:rPr>
      </w:pPr>
    </w:p>
    <w:p w:rsidR="00F25A8C" w:rsidRDefault="00F25A8C" w:rsidP="00D57064">
      <w:pPr>
        <w:tabs>
          <w:tab w:val="left" w:pos="720"/>
          <w:tab w:val="left" w:pos="6480"/>
        </w:tabs>
        <w:spacing w:line="240" w:lineRule="atLeast"/>
        <w:jc w:val="both"/>
        <w:rPr>
          <w:rFonts w:ascii="Arial" w:hAnsi="Arial" w:cs="Arial"/>
        </w:rPr>
      </w:pPr>
      <w:r>
        <w:rPr>
          <w:rFonts w:ascii="Arial" w:hAnsi="Arial" w:cs="Arial"/>
        </w:rPr>
        <w:t xml:space="preserve">The Bidder understands that the </w:t>
      </w:r>
      <w:r w:rsidR="00D57064">
        <w:rPr>
          <w:rFonts w:ascii="Arial" w:hAnsi="Arial" w:cs="Arial"/>
        </w:rPr>
        <w:t xml:space="preserve">General Contractor, as contracted by the Owner, is under construction at this time, and Bidder will be required to coordinate their construction activities with and as a part of that construction. </w:t>
      </w:r>
    </w:p>
    <w:p w:rsidR="00A86DC7" w:rsidRDefault="00A86DC7" w:rsidP="00D57064">
      <w:pPr>
        <w:tabs>
          <w:tab w:val="left" w:pos="720"/>
          <w:tab w:val="left" w:pos="6480"/>
        </w:tabs>
        <w:spacing w:line="240" w:lineRule="atLeast"/>
        <w:jc w:val="both"/>
        <w:rPr>
          <w:rFonts w:ascii="Arial" w:hAnsi="Arial" w:cs="Arial"/>
        </w:rPr>
      </w:pPr>
    </w:p>
    <w:p w:rsidR="00A86DC7" w:rsidRDefault="00A86DC7" w:rsidP="00D57064">
      <w:pPr>
        <w:tabs>
          <w:tab w:val="left" w:pos="720"/>
          <w:tab w:val="left" w:pos="6480"/>
        </w:tabs>
        <w:spacing w:line="240" w:lineRule="atLeast"/>
        <w:jc w:val="both"/>
        <w:rPr>
          <w:rFonts w:ascii="Arial" w:hAnsi="Arial" w:cs="Arial"/>
        </w:rPr>
      </w:pPr>
      <w:r>
        <w:rPr>
          <w:rFonts w:ascii="Arial" w:hAnsi="Arial" w:cs="Arial"/>
        </w:rPr>
        <w:t xml:space="preserve">Proposal must be submitted with the </w:t>
      </w:r>
      <w:r w:rsidRPr="00690C49">
        <w:rPr>
          <w:rFonts w:ascii="Arial" w:hAnsi="Arial" w:cs="Arial"/>
          <w:b/>
        </w:rPr>
        <w:t>attached Bid Form</w:t>
      </w:r>
      <w:r>
        <w:rPr>
          <w:rFonts w:ascii="Arial" w:hAnsi="Arial" w:cs="Arial"/>
        </w:rPr>
        <w:t>.</w:t>
      </w:r>
    </w:p>
    <w:p w:rsidR="00F25A8C" w:rsidRDefault="00F25A8C" w:rsidP="00F25A8C">
      <w:pPr>
        <w:tabs>
          <w:tab w:val="left" w:pos="720"/>
          <w:tab w:val="left" w:pos="6480"/>
        </w:tabs>
        <w:spacing w:line="240" w:lineRule="atLeast"/>
        <w:jc w:val="both"/>
        <w:rPr>
          <w:rFonts w:ascii="Arial" w:hAnsi="Arial" w:cs="Arial"/>
        </w:rPr>
      </w:pPr>
    </w:p>
    <w:p w:rsidR="00F25A8C" w:rsidRDefault="00F25A8C" w:rsidP="00F25A8C">
      <w:pPr>
        <w:tabs>
          <w:tab w:val="left" w:pos="8640"/>
        </w:tabs>
        <w:rPr>
          <w:rFonts w:ascii="Arial" w:hAnsi="Arial" w:cs="Arial"/>
          <w:u w:val="single"/>
        </w:rPr>
      </w:pPr>
    </w:p>
    <w:p w:rsidR="00B96101" w:rsidRDefault="00B96101" w:rsidP="008D3131">
      <w:pPr>
        <w:jc w:val="center"/>
        <w:rPr>
          <w:rFonts w:ascii="Arial" w:hAnsi="Arial" w:cs="Arial"/>
        </w:rPr>
      </w:pPr>
      <w:r>
        <w:rPr>
          <w:rFonts w:ascii="Arial" w:hAnsi="Arial" w:cs="Arial"/>
        </w:rPr>
        <w:br w:type="page"/>
      </w:r>
    </w:p>
    <w:p w:rsidR="008D3131" w:rsidRPr="009B630B" w:rsidRDefault="008D3131" w:rsidP="008D3131">
      <w:pPr>
        <w:jc w:val="center"/>
        <w:rPr>
          <w:rFonts w:ascii="Arial" w:hAnsi="Arial" w:cs="Arial"/>
          <w:b/>
          <w:sz w:val="22"/>
          <w:szCs w:val="22"/>
          <w:u w:val="single"/>
        </w:rPr>
      </w:pPr>
      <w:r w:rsidRPr="009B630B">
        <w:rPr>
          <w:rFonts w:ascii="Arial" w:hAnsi="Arial" w:cs="Arial"/>
          <w:b/>
          <w:sz w:val="22"/>
          <w:szCs w:val="22"/>
          <w:u w:val="single"/>
        </w:rPr>
        <w:t>NOTICE TO PROCEED</w:t>
      </w:r>
    </w:p>
    <w:p w:rsidR="008D3131" w:rsidRPr="00F61A49" w:rsidRDefault="008D3131" w:rsidP="008D3131">
      <w:pPr>
        <w:jc w:val="center"/>
        <w:rPr>
          <w:rFonts w:ascii="Arial" w:hAnsi="Arial" w:cs="Arial"/>
          <w:sz w:val="22"/>
          <w:szCs w:val="22"/>
        </w:rPr>
      </w:pPr>
    </w:p>
    <w:p w:rsidR="008D3131" w:rsidRPr="008B7A8C" w:rsidRDefault="008D3131" w:rsidP="00537B67">
      <w:pPr>
        <w:ind w:left="1440" w:hanging="1440"/>
        <w:rPr>
          <w:rFonts w:ascii="Arial" w:hAnsi="Arial" w:cs="Arial"/>
          <w:sz w:val="22"/>
          <w:szCs w:val="22"/>
        </w:rPr>
      </w:pPr>
      <w:r w:rsidRPr="00F61A49">
        <w:rPr>
          <w:rFonts w:ascii="Arial" w:hAnsi="Arial" w:cs="Arial"/>
          <w:sz w:val="22"/>
          <w:szCs w:val="22"/>
        </w:rPr>
        <w:t>TO:</w:t>
      </w:r>
      <w:r w:rsidRPr="00F61A49">
        <w:rPr>
          <w:rFonts w:ascii="Arial" w:hAnsi="Arial" w:cs="Arial"/>
          <w:sz w:val="22"/>
          <w:szCs w:val="22"/>
        </w:rPr>
        <w:tab/>
      </w:r>
    </w:p>
    <w:p w:rsidR="008D3131" w:rsidRPr="00F61A49" w:rsidRDefault="008D3131" w:rsidP="008D3131">
      <w:pPr>
        <w:ind w:left="1440" w:hanging="1440"/>
        <w:rPr>
          <w:rFonts w:ascii="Arial" w:hAnsi="Arial" w:cs="Arial"/>
          <w:sz w:val="22"/>
          <w:szCs w:val="22"/>
        </w:rPr>
      </w:pPr>
    </w:p>
    <w:p w:rsidR="008D3131" w:rsidRPr="008B7A8C" w:rsidRDefault="008D3131" w:rsidP="008D3131">
      <w:pPr>
        <w:ind w:left="1440" w:hanging="1440"/>
        <w:rPr>
          <w:rFonts w:ascii="Arial" w:hAnsi="Arial" w:cs="Arial"/>
          <w:sz w:val="22"/>
          <w:szCs w:val="22"/>
        </w:rPr>
      </w:pPr>
      <w:r w:rsidRPr="00F61A49">
        <w:rPr>
          <w:rFonts w:ascii="Arial" w:hAnsi="Arial" w:cs="Arial"/>
          <w:sz w:val="22"/>
          <w:szCs w:val="22"/>
        </w:rPr>
        <w:t>PROJECT:</w:t>
      </w:r>
      <w:r w:rsidRPr="00F61A49">
        <w:rPr>
          <w:rFonts w:ascii="Arial" w:hAnsi="Arial" w:cs="Arial"/>
          <w:sz w:val="22"/>
          <w:szCs w:val="22"/>
        </w:rPr>
        <w:tab/>
      </w:r>
    </w:p>
    <w:p w:rsidR="008D3131" w:rsidRPr="00F61A49" w:rsidRDefault="008D3131" w:rsidP="008D3131">
      <w:pPr>
        <w:ind w:left="1440" w:hanging="1440"/>
        <w:rPr>
          <w:rFonts w:ascii="Arial" w:hAnsi="Arial" w:cs="Arial"/>
          <w:sz w:val="22"/>
          <w:szCs w:val="22"/>
        </w:rPr>
      </w:pPr>
    </w:p>
    <w:p w:rsidR="008D3131" w:rsidRPr="00F61A49" w:rsidRDefault="008D3131" w:rsidP="008D3131">
      <w:pPr>
        <w:jc w:val="both"/>
        <w:rPr>
          <w:rFonts w:ascii="Arial" w:hAnsi="Arial" w:cs="Arial"/>
          <w:sz w:val="22"/>
          <w:szCs w:val="22"/>
        </w:rPr>
      </w:pPr>
      <w:r w:rsidRPr="00F61A49">
        <w:rPr>
          <w:rFonts w:ascii="Arial" w:hAnsi="Arial" w:cs="Arial"/>
          <w:sz w:val="22"/>
          <w:szCs w:val="22"/>
        </w:rPr>
        <w:t xml:space="preserve">You are hereby notified to commence WORK in accordance with the AGREEMENT dated </w:t>
      </w:r>
      <w:r w:rsidR="00537B67">
        <w:rPr>
          <w:rFonts w:ascii="Arial" w:hAnsi="Arial" w:cs="Arial"/>
          <w:sz w:val="22"/>
          <w:szCs w:val="22"/>
        </w:rPr>
        <w:t>____________________</w:t>
      </w:r>
      <w:r w:rsidRPr="00F61A49">
        <w:rPr>
          <w:rFonts w:ascii="Arial" w:hAnsi="Arial" w:cs="Arial"/>
          <w:sz w:val="22"/>
          <w:szCs w:val="22"/>
        </w:rPr>
        <w:t xml:space="preserve">and you are to </w:t>
      </w:r>
      <w:r>
        <w:rPr>
          <w:rFonts w:ascii="Arial" w:hAnsi="Arial" w:cs="Arial"/>
          <w:sz w:val="22"/>
          <w:szCs w:val="22"/>
        </w:rPr>
        <w:t xml:space="preserve">substantially </w:t>
      </w:r>
      <w:r w:rsidRPr="00F61A49">
        <w:rPr>
          <w:rFonts w:ascii="Arial" w:hAnsi="Arial" w:cs="Arial"/>
          <w:sz w:val="22"/>
          <w:szCs w:val="22"/>
        </w:rPr>
        <w:t xml:space="preserve">complete the WORK </w:t>
      </w:r>
      <w:r>
        <w:rPr>
          <w:rFonts w:ascii="Arial" w:hAnsi="Arial" w:cs="Arial"/>
          <w:sz w:val="22"/>
          <w:szCs w:val="22"/>
        </w:rPr>
        <w:t>no later</w:t>
      </w:r>
      <w:r w:rsidR="00537B67">
        <w:rPr>
          <w:rFonts w:ascii="Arial" w:hAnsi="Arial" w:cs="Arial"/>
          <w:sz w:val="22"/>
          <w:szCs w:val="22"/>
        </w:rPr>
        <w:t>_______________</w:t>
      </w:r>
      <w:r w:rsidRPr="00F61A49">
        <w:rPr>
          <w:rFonts w:ascii="Arial" w:hAnsi="Arial" w:cs="Arial"/>
          <w:sz w:val="22"/>
          <w:szCs w:val="22"/>
        </w:rPr>
        <w:t xml:space="preserve">.  Liquidated damages in the amount of </w:t>
      </w:r>
      <w:r w:rsidR="00A86DC7">
        <w:rPr>
          <w:rFonts w:ascii="Arial" w:hAnsi="Arial" w:cs="Arial"/>
          <w:sz w:val="22"/>
          <w:szCs w:val="22"/>
        </w:rPr>
        <w:t>______</w:t>
      </w:r>
      <w:r w:rsidRPr="00F61A49">
        <w:rPr>
          <w:rFonts w:ascii="Arial" w:hAnsi="Arial" w:cs="Arial"/>
          <w:sz w:val="22"/>
          <w:szCs w:val="22"/>
        </w:rPr>
        <w:t xml:space="preserve"> per day will be assessed by the Owner if the work is not completed in this time frame.</w:t>
      </w:r>
    </w:p>
    <w:p w:rsidR="008D3131" w:rsidRPr="00F61A49" w:rsidRDefault="008D3131" w:rsidP="008D3131">
      <w:pPr>
        <w:jc w:val="both"/>
        <w:rPr>
          <w:rFonts w:ascii="Arial" w:hAnsi="Arial" w:cs="Arial"/>
          <w:sz w:val="22"/>
          <w:szCs w:val="22"/>
        </w:rPr>
      </w:pPr>
    </w:p>
    <w:p w:rsidR="008D3131" w:rsidRDefault="008D3131" w:rsidP="008D3131">
      <w:pPr>
        <w:jc w:val="both"/>
        <w:rPr>
          <w:rFonts w:ascii="Arial" w:hAnsi="Arial" w:cs="Arial"/>
          <w:sz w:val="22"/>
          <w:szCs w:val="22"/>
        </w:rPr>
      </w:pPr>
      <w:r w:rsidRPr="00F61A49">
        <w:rPr>
          <w:rFonts w:ascii="Arial" w:hAnsi="Arial" w:cs="Arial"/>
          <w:sz w:val="22"/>
          <w:szCs w:val="22"/>
        </w:rPr>
        <w:t>You are required to return an acknowledged copy of this NOTICE TO PROCEED to the OWNER.</w:t>
      </w:r>
    </w:p>
    <w:p w:rsidR="008D3131" w:rsidRDefault="008D3131" w:rsidP="008D3131">
      <w:pPr>
        <w:jc w:val="both"/>
        <w:rPr>
          <w:rFonts w:ascii="Arial" w:hAnsi="Arial" w:cs="Arial"/>
          <w:sz w:val="22"/>
          <w:szCs w:val="22"/>
        </w:rPr>
      </w:pPr>
    </w:p>
    <w:p w:rsidR="008D3131" w:rsidRPr="008B7A8C" w:rsidRDefault="008D3131" w:rsidP="008D3131">
      <w:pPr>
        <w:jc w:val="both"/>
        <w:rPr>
          <w:rFonts w:ascii="Arial" w:hAnsi="Arial" w:cs="Arial"/>
          <w:sz w:val="22"/>
          <w:szCs w:val="22"/>
        </w:rPr>
      </w:pPr>
      <w:r w:rsidRPr="008B7A8C">
        <w:rPr>
          <w:rFonts w:ascii="Arial" w:hAnsi="Arial" w:cs="Arial"/>
          <w:sz w:val="22"/>
          <w:szCs w:val="22"/>
        </w:rPr>
        <w:t xml:space="preserve">Dated this </w:t>
      </w:r>
      <w:r>
        <w:rPr>
          <w:rFonts w:ascii="Arial" w:hAnsi="Arial" w:cs="Arial"/>
          <w:sz w:val="22"/>
          <w:szCs w:val="22"/>
        </w:rPr>
        <w:t>_____</w:t>
      </w:r>
      <w:r w:rsidRPr="008B7A8C">
        <w:rPr>
          <w:rFonts w:ascii="Arial" w:hAnsi="Arial" w:cs="Arial"/>
          <w:sz w:val="22"/>
          <w:szCs w:val="22"/>
        </w:rPr>
        <w:t xml:space="preserve"> day of</w:t>
      </w:r>
      <w:r>
        <w:rPr>
          <w:rFonts w:ascii="Arial" w:hAnsi="Arial" w:cs="Arial"/>
          <w:sz w:val="22"/>
          <w:szCs w:val="22"/>
        </w:rPr>
        <w:t>_____</w:t>
      </w:r>
      <w:r w:rsidRPr="008B7A8C">
        <w:rPr>
          <w:rFonts w:ascii="Arial" w:hAnsi="Arial" w:cs="Arial"/>
          <w:sz w:val="22"/>
          <w:szCs w:val="22"/>
        </w:rPr>
        <w:t>,</w:t>
      </w:r>
      <w:r w:rsidR="00A86DC7">
        <w:rPr>
          <w:rFonts w:ascii="Arial" w:hAnsi="Arial" w:cs="Arial"/>
          <w:sz w:val="22"/>
          <w:szCs w:val="22"/>
        </w:rPr>
        <w:t xml:space="preserve"> 2017</w:t>
      </w:r>
      <w:r w:rsidRPr="008B7A8C">
        <w:rPr>
          <w:rFonts w:ascii="Arial" w:hAnsi="Arial" w:cs="Arial"/>
          <w:sz w:val="22"/>
          <w:szCs w:val="22"/>
        </w:rPr>
        <w:t>.</w:t>
      </w:r>
    </w:p>
    <w:p w:rsidR="008D3131" w:rsidRPr="008B7A8C" w:rsidRDefault="008D3131" w:rsidP="008D3131">
      <w:pPr>
        <w:jc w:val="both"/>
        <w:rPr>
          <w:rFonts w:ascii="Arial" w:hAnsi="Arial" w:cs="Arial"/>
          <w:sz w:val="22"/>
          <w:szCs w:val="22"/>
        </w:rPr>
      </w:pPr>
    </w:p>
    <w:p w:rsidR="008D3131" w:rsidRPr="008B7A8C" w:rsidRDefault="008D3131" w:rsidP="00461F05">
      <w:pPr>
        <w:tabs>
          <w:tab w:val="left" w:pos="4680"/>
          <w:tab w:val="center" w:pos="6660"/>
          <w:tab w:val="left" w:pos="9000"/>
        </w:tabs>
        <w:jc w:val="both"/>
        <w:rPr>
          <w:rFonts w:ascii="Arial" w:hAnsi="Arial" w:cs="Arial"/>
          <w:sz w:val="22"/>
          <w:szCs w:val="22"/>
          <w:u w:val="single"/>
        </w:rPr>
      </w:pPr>
      <w:r w:rsidRPr="008B7A8C">
        <w:rPr>
          <w:rFonts w:ascii="Arial" w:hAnsi="Arial" w:cs="Arial"/>
          <w:sz w:val="22"/>
          <w:szCs w:val="22"/>
        </w:rPr>
        <w:tab/>
      </w:r>
      <w:r w:rsidRPr="008B7A8C">
        <w:rPr>
          <w:rFonts w:ascii="Arial" w:hAnsi="Arial" w:cs="Arial"/>
          <w:sz w:val="22"/>
          <w:szCs w:val="22"/>
          <w:u w:val="single"/>
        </w:rPr>
        <w:tab/>
        <w:t>City of North Augusta</w:t>
      </w:r>
      <w:r w:rsidRPr="008B7A8C">
        <w:rPr>
          <w:rFonts w:ascii="Arial" w:hAnsi="Arial" w:cs="Arial"/>
          <w:sz w:val="22"/>
          <w:szCs w:val="22"/>
          <w:u w:val="single"/>
        </w:rPr>
        <w:tab/>
      </w:r>
    </w:p>
    <w:p w:rsidR="008D3131" w:rsidRPr="008B7A8C" w:rsidRDefault="008D3131" w:rsidP="00461F05">
      <w:pPr>
        <w:tabs>
          <w:tab w:val="left" w:pos="4680"/>
          <w:tab w:val="center" w:pos="6660"/>
          <w:tab w:val="left" w:pos="9000"/>
        </w:tabs>
        <w:jc w:val="both"/>
        <w:rPr>
          <w:rFonts w:ascii="Arial" w:hAnsi="Arial" w:cs="Arial"/>
          <w:sz w:val="22"/>
          <w:szCs w:val="22"/>
        </w:rPr>
      </w:pPr>
      <w:r>
        <w:rPr>
          <w:rFonts w:ascii="Arial" w:hAnsi="Arial" w:cs="Arial"/>
          <w:sz w:val="22"/>
          <w:szCs w:val="22"/>
        </w:rPr>
        <w:tab/>
      </w:r>
      <w:r w:rsidR="00461F05">
        <w:rPr>
          <w:rFonts w:ascii="Arial" w:hAnsi="Arial" w:cs="Arial"/>
          <w:sz w:val="22"/>
          <w:szCs w:val="22"/>
        </w:rPr>
        <w:tab/>
      </w:r>
      <w:r w:rsidRPr="008B7A8C">
        <w:rPr>
          <w:rFonts w:ascii="Arial" w:hAnsi="Arial" w:cs="Arial"/>
          <w:sz w:val="22"/>
          <w:szCs w:val="22"/>
        </w:rPr>
        <w:t>(Owner)</w:t>
      </w:r>
    </w:p>
    <w:p w:rsidR="008D3131" w:rsidRPr="008B7A8C" w:rsidRDefault="008D3131" w:rsidP="00461F05">
      <w:pPr>
        <w:tabs>
          <w:tab w:val="left" w:pos="4680"/>
          <w:tab w:val="center" w:pos="6480"/>
          <w:tab w:val="center" w:pos="6660"/>
          <w:tab w:val="left" w:pos="9000"/>
        </w:tabs>
        <w:jc w:val="both"/>
        <w:rPr>
          <w:rFonts w:ascii="Arial" w:hAnsi="Arial" w:cs="Arial"/>
          <w:sz w:val="22"/>
          <w:szCs w:val="22"/>
        </w:rPr>
      </w:pPr>
    </w:p>
    <w:p w:rsidR="008D3131" w:rsidRPr="008B7A8C" w:rsidRDefault="008D3131" w:rsidP="00461F05">
      <w:pPr>
        <w:tabs>
          <w:tab w:val="left" w:pos="3960"/>
          <w:tab w:val="left" w:pos="4680"/>
          <w:tab w:val="left" w:pos="9000"/>
        </w:tabs>
        <w:jc w:val="both"/>
        <w:rPr>
          <w:rFonts w:ascii="Arial" w:hAnsi="Arial" w:cs="Arial"/>
          <w:sz w:val="22"/>
          <w:szCs w:val="22"/>
          <w:u w:val="single"/>
        </w:rPr>
      </w:pPr>
      <w:r w:rsidRPr="008B7A8C">
        <w:rPr>
          <w:rFonts w:ascii="Arial" w:hAnsi="Arial" w:cs="Arial"/>
          <w:sz w:val="22"/>
          <w:szCs w:val="22"/>
        </w:rPr>
        <w:tab/>
      </w:r>
      <w:r>
        <w:rPr>
          <w:rFonts w:ascii="Arial" w:hAnsi="Arial" w:cs="Arial"/>
          <w:sz w:val="22"/>
          <w:szCs w:val="22"/>
        </w:rPr>
        <w:t>By:</w:t>
      </w:r>
      <w:r w:rsidR="00461F05">
        <w:rPr>
          <w:rFonts w:ascii="Arial" w:hAnsi="Arial" w:cs="Arial"/>
          <w:sz w:val="22"/>
          <w:szCs w:val="22"/>
        </w:rPr>
        <w:tab/>
      </w:r>
      <w:r w:rsidRPr="008B7A8C">
        <w:rPr>
          <w:rFonts w:ascii="Arial" w:hAnsi="Arial" w:cs="Arial"/>
          <w:sz w:val="22"/>
          <w:szCs w:val="22"/>
          <w:u w:val="single"/>
        </w:rPr>
        <w:tab/>
      </w:r>
    </w:p>
    <w:p w:rsidR="008D3131" w:rsidRPr="008B7A8C" w:rsidRDefault="008D3131" w:rsidP="00461F05">
      <w:pPr>
        <w:tabs>
          <w:tab w:val="left" w:pos="4680"/>
          <w:tab w:val="center" w:pos="6660"/>
          <w:tab w:val="left" w:pos="9000"/>
        </w:tabs>
        <w:jc w:val="both"/>
        <w:rPr>
          <w:rFonts w:ascii="Arial" w:hAnsi="Arial" w:cs="Arial"/>
          <w:sz w:val="22"/>
          <w:szCs w:val="22"/>
        </w:rPr>
      </w:pPr>
      <w:r>
        <w:rPr>
          <w:rFonts w:ascii="Arial" w:hAnsi="Arial" w:cs="Arial"/>
          <w:sz w:val="22"/>
          <w:szCs w:val="22"/>
        </w:rPr>
        <w:tab/>
      </w:r>
      <w:r w:rsidR="00461F05">
        <w:rPr>
          <w:rFonts w:ascii="Arial" w:hAnsi="Arial" w:cs="Arial"/>
          <w:sz w:val="22"/>
          <w:szCs w:val="22"/>
        </w:rPr>
        <w:tab/>
      </w:r>
      <w:r>
        <w:rPr>
          <w:rFonts w:ascii="Arial" w:hAnsi="Arial" w:cs="Arial"/>
          <w:sz w:val="22"/>
          <w:szCs w:val="22"/>
        </w:rPr>
        <w:t>(Signatu</w:t>
      </w:r>
      <w:r w:rsidRPr="008B7A8C">
        <w:rPr>
          <w:rFonts w:ascii="Arial" w:hAnsi="Arial" w:cs="Arial"/>
          <w:sz w:val="22"/>
          <w:szCs w:val="22"/>
        </w:rPr>
        <w:t>re)</w:t>
      </w:r>
    </w:p>
    <w:p w:rsidR="008D3131" w:rsidRPr="008B7A8C" w:rsidRDefault="008D3131" w:rsidP="00461F05">
      <w:pPr>
        <w:tabs>
          <w:tab w:val="left" w:pos="4680"/>
          <w:tab w:val="center" w:pos="6480"/>
          <w:tab w:val="center" w:pos="6660"/>
          <w:tab w:val="left" w:pos="9000"/>
        </w:tabs>
        <w:jc w:val="both"/>
        <w:rPr>
          <w:rFonts w:ascii="Arial" w:hAnsi="Arial" w:cs="Arial"/>
          <w:sz w:val="22"/>
          <w:szCs w:val="22"/>
        </w:rPr>
      </w:pPr>
    </w:p>
    <w:p w:rsidR="008D3131" w:rsidRPr="008B7A8C" w:rsidRDefault="008D3131" w:rsidP="00461F05">
      <w:pPr>
        <w:tabs>
          <w:tab w:val="left" w:pos="4680"/>
          <w:tab w:val="center" w:pos="6660"/>
          <w:tab w:val="left" w:pos="9000"/>
        </w:tabs>
        <w:jc w:val="both"/>
        <w:rPr>
          <w:rFonts w:ascii="Arial" w:hAnsi="Arial" w:cs="Arial"/>
          <w:sz w:val="22"/>
          <w:szCs w:val="22"/>
          <w:u w:val="single"/>
        </w:rPr>
      </w:pPr>
      <w:r w:rsidRPr="008B7A8C">
        <w:rPr>
          <w:rFonts w:ascii="Arial" w:hAnsi="Arial" w:cs="Arial"/>
          <w:sz w:val="22"/>
          <w:szCs w:val="22"/>
        </w:rPr>
        <w:tab/>
      </w:r>
      <w:r>
        <w:rPr>
          <w:rFonts w:ascii="Arial" w:hAnsi="Arial" w:cs="Arial"/>
          <w:sz w:val="22"/>
          <w:szCs w:val="22"/>
          <w:u w:val="single"/>
        </w:rPr>
        <w:tab/>
      </w:r>
      <w:r w:rsidR="00461F05">
        <w:rPr>
          <w:rFonts w:ascii="Arial" w:hAnsi="Arial" w:cs="Arial"/>
          <w:sz w:val="22"/>
          <w:szCs w:val="22"/>
          <w:u w:val="single"/>
        </w:rPr>
        <w:tab/>
      </w:r>
    </w:p>
    <w:p w:rsidR="008D3131" w:rsidRPr="008B7A8C" w:rsidRDefault="008D3131" w:rsidP="00461F05">
      <w:pPr>
        <w:tabs>
          <w:tab w:val="left" w:pos="4680"/>
          <w:tab w:val="left" w:pos="5040"/>
          <w:tab w:val="center" w:pos="6480"/>
          <w:tab w:val="center" w:pos="6660"/>
          <w:tab w:val="left" w:pos="9000"/>
        </w:tabs>
        <w:jc w:val="both"/>
        <w:rPr>
          <w:rFonts w:ascii="Arial" w:hAnsi="Arial" w:cs="Arial"/>
          <w:sz w:val="22"/>
          <w:szCs w:val="22"/>
          <w:u w:val="single"/>
        </w:rPr>
      </w:pPr>
    </w:p>
    <w:p w:rsidR="008D3131" w:rsidRDefault="00461F05" w:rsidP="00461F05">
      <w:pPr>
        <w:tabs>
          <w:tab w:val="left" w:pos="3960"/>
          <w:tab w:val="left" w:pos="4680"/>
          <w:tab w:val="center" w:pos="6660"/>
          <w:tab w:val="left" w:pos="9000"/>
        </w:tabs>
        <w:jc w:val="both"/>
        <w:rPr>
          <w:rFonts w:ascii="Arial" w:hAnsi="Arial" w:cs="Arial"/>
          <w:sz w:val="22"/>
          <w:szCs w:val="22"/>
          <w:u w:val="single"/>
        </w:rPr>
      </w:pPr>
      <w:r>
        <w:rPr>
          <w:rFonts w:ascii="Arial" w:hAnsi="Arial" w:cs="Arial"/>
          <w:sz w:val="22"/>
          <w:szCs w:val="22"/>
        </w:rPr>
        <w:tab/>
      </w:r>
      <w:r w:rsidR="008D3131">
        <w:rPr>
          <w:rFonts w:ascii="Arial" w:hAnsi="Arial" w:cs="Arial"/>
          <w:sz w:val="22"/>
          <w:szCs w:val="22"/>
        </w:rPr>
        <w:t>Title:</w:t>
      </w:r>
      <w:r w:rsidR="008D3131">
        <w:rPr>
          <w:rFonts w:ascii="Arial" w:hAnsi="Arial" w:cs="Arial"/>
          <w:sz w:val="22"/>
          <w:szCs w:val="22"/>
        </w:rPr>
        <w:tab/>
      </w:r>
      <w:r w:rsidR="008D3131" w:rsidRPr="008B7A8C">
        <w:rPr>
          <w:rFonts w:ascii="Arial" w:hAnsi="Arial" w:cs="Arial"/>
          <w:sz w:val="22"/>
          <w:szCs w:val="22"/>
          <w:u w:val="single"/>
        </w:rPr>
        <w:tab/>
      </w:r>
      <w:r>
        <w:rPr>
          <w:rFonts w:ascii="Arial" w:hAnsi="Arial" w:cs="Arial"/>
          <w:sz w:val="22"/>
          <w:szCs w:val="22"/>
          <w:u w:val="single"/>
        </w:rPr>
        <w:tab/>
      </w:r>
    </w:p>
    <w:p w:rsidR="00A86DC7" w:rsidRDefault="00A86DC7" w:rsidP="00461F05">
      <w:pPr>
        <w:tabs>
          <w:tab w:val="left" w:pos="3960"/>
          <w:tab w:val="left" w:pos="4680"/>
          <w:tab w:val="center" w:pos="6660"/>
          <w:tab w:val="left" w:pos="9000"/>
        </w:tabs>
        <w:jc w:val="both"/>
        <w:rPr>
          <w:rFonts w:ascii="Arial" w:hAnsi="Arial" w:cs="Arial"/>
          <w:sz w:val="22"/>
          <w:szCs w:val="22"/>
          <w:u w:val="single"/>
        </w:rPr>
      </w:pPr>
    </w:p>
    <w:p w:rsidR="00A86DC7" w:rsidRDefault="00A86DC7" w:rsidP="00461F05">
      <w:pPr>
        <w:tabs>
          <w:tab w:val="left" w:pos="3960"/>
          <w:tab w:val="left" w:pos="4680"/>
          <w:tab w:val="center" w:pos="6660"/>
          <w:tab w:val="left" w:pos="9000"/>
        </w:tabs>
        <w:jc w:val="both"/>
        <w:rPr>
          <w:rFonts w:ascii="Arial" w:hAnsi="Arial" w:cs="Arial"/>
          <w:sz w:val="22"/>
          <w:szCs w:val="22"/>
          <w:u w:val="single"/>
        </w:rPr>
      </w:pPr>
    </w:p>
    <w:p w:rsidR="00A86DC7" w:rsidRPr="008B7A8C" w:rsidRDefault="00A86DC7" w:rsidP="00461F05">
      <w:pPr>
        <w:tabs>
          <w:tab w:val="left" w:pos="3960"/>
          <w:tab w:val="left" w:pos="4680"/>
          <w:tab w:val="center" w:pos="6660"/>
          <w:tab w:val="left" w:pos="9000"/>
        </w:tabs>
        <w:jc w:val="both"/>
        <w:rPr>
          <w:rFonts w:ascii="Arial" w:hAnsi="Arial" w:cs="Arial"/>
          <w:sz w:val="22"/>
          <w:szCs w:val="22"/>
          <w:u w:val="single"/>
        </w:rPr>
      </w:pPr>
    </w:p>
    <w:p w:rsidR="008D3131" w:rsidRPr="008B7A8C" w:rsidRDefault="008D3131" w:rsidP="008D3131">
      <w:pPr>
        <w:tabs>
          <w:tab w:val="left" w:pos="4320"/>
          <w:tab w:val="center" w:pos="6480"/>
          <w:tab w:val="left" w:pos="8640"/>
        </w:tabs>
        <w:jc w:val="both"/>
        <w:rPr>
          <w:rFonts w:ascii="Arial" w:hAnsi="Arial" w:cs="Arial"/>
          <w:sz w:val="22"/>
          <w:szCs w:val="22"/>
          <w:u w:val="single"/>
        </w:rPr>
      </w:pPr>
    </w:p>
    <w:p w:rsidR="008D3131" w:rsidRPr="008B7A8C" w:rsidRDefault="008D3131" w:rsidP="008D3131">
      <w:pPr>
        <w:tabs>
          <w:tab w:val="center" w:pos="2160"/>
          <w:tab w:val="left" w:pos="4320"/>
          <w:tab w:val="center" w:pos="6480"/>
          <w:tab w:val="left" w:pos="8640"/>
        </w:tabs>
        <w:jc w:val="center"/>
        <w:rPr>
          <w:rFonts w:ascii="Arial" w:hAnsi="Arial" w:cs="Arial"/>
          <w:sz w:val="22"/>
          <w:szCs w:val="22"/>
          <w:u w:val="single"/>
        </w:rPr>
      </w:pPr>
      <w:r w:rsidRPr="008B7A8C">
        <w:rPr>
          <w:rFonts w:ascii="Arial" w:hAnsi="Arial" w:cs="Arial"/>
          <w:sz w:val="22"/>
          <w:szCs w:val="22"/>
          <w:u w:val="single"/>
        </w:rPr>
        <w:t>ACCEPTANCE OF NOTICE</w:t>
      </w:r>
    </w:p>
    <w:p w:rsidR="008D3131" w:rsidRPr="008B7A8C" w:rsidRDefault="008D3131" w:rsidP="008D3131">
      <w:pPr>
        <w:tabs>
          <w:tab w:val="center" w:pos="2160"/>
          <w:tab w:val="left" w:pos="4320"/>
          <w:tab w:val="center" w:pos="6480"/>
          <w:tab w:val="left" w:pos="8640"/>
        </w:tabs>
        <w:jc w:val="both"/>
        <w:rPr>
          <w:rFonts w:ascii="Arial" w:hAnsi="Arial" w:cs="Arial"/>
          <w:sz w:val="22"/>
          <w:szCs w:val="22"/>
        </w:rPr>
      </w:pPr>
    </w:p>
    <w:p w:rsidR="008D3131" w:rsidRDefault="008D3131" w:rsidP="008D3131">
      <w:pPr>
        <w:tabs>
          <w:tab w:val="right" w:pos="10080"/>
        </w:tabs>
        <w:jc w:val="both"/>
        <w:rPr>
          <w:rFonts w:ascii="Arial" w:hAnsi="Arial" w:cs="Arial"/>
          <w:sz w:val="22"/>
          <w:szCs w:val="22"/>
        </w:rPr>
      </w:pPr>
      <w:r w:rsidRPr="008B7A8C">
        <w:rPr>
          <w:rFonts w:ascii="Arial" w:hAnsi="Arial" w:cs="Arial"/>
          <w:sz w:val="22"/>
          <w:szCs w:val="22"/>
        </w:rPr>
        <w:t>Receipt of the above NOTICE TO PROCEED is hereby acknowledged</w:t>
      </w:r>
      <w:r>
        <w:rPr>
          <w:rFonts w:ascii="Arial" w:hAnsi="Arial" w:cs="Arial"/>
          <w:sz w:val="22"/>
          <w:szCs w:val="22"/>
        </w:rPr>
        <w:t xml:space="preserve"> t</w:t>
      </w:r>
      <w:r w:rsidRPr="008B7A8C">
        <w:rPr>
          <w:rFonts w:ascii="Arial" w:hAnsi="Arial" w:cs="Arial"/>
          <w:sz w:val="22"/>
          <w:szCs w:val="22"/>
        </w:rPr>
        <w:t>his the ___</w:t>
      </w:r>
      <w:r w:rsidR="00A86DC7">
        <w:rPr>
          <w:rFonts w:ascii="Arial" w:hAnsi="Arial" w:cs="Arial"/>
          <w:sz w:val="22"/>
          <w:szCs w:val="22"/>
        </w:rPr>
        <w:t>__ day of ________________, 2017</w:t>
      </w:r>
      <w:r>
        <w:rPr>
          <w:rFonts w:ascii="Arial" w:hAnsi="Arial" w:cs="Arial"/>
          <w:sz w:val="22"/>
          <w:szCs w:val="22"/>
        </w:rPr>
        <w:t>.</w:t>
      </w:r>
    </w:p>
    <w:p w:rsidR="008D3131" w:rsidRPr="008B7A8C" w:rsidRDefault="008D3131" w:rsidP="008D3131">
      <w:pPr>
        <w:tabs>
          <w:tab w:val="right" w:pos="10080"/>
        </w:tabs>
        <w:jc w:val="both"/>
        <w:rPr>
          <w:rFonts w:ascii="Arial" w:hAnsi="Arial" w:cs="Arial"/>
          <w:sz w:val="22"/>
          <w:szCs w:val="22"/>
        </w:rPr>
      </w:pPr>
    </w:p>
    <w:p w:rsidR="008D3131" w:rsidRPr="008B7A8C" w:rsidRDefault="008D3131" w:rsidP="00461F05">
      <w:pPr>
        <w:tabs>
          <w:tab w:val="left" w:pos="3960"/>
          <w:tab w:val="left" w:pos="4680"/>
          <w:tab w:val="left" w:pos="9000"/>
        </w:tabs>
        <w:jc w:val="both"/>
        <w:rPr>
          <w:rFonts w:ascii="Arial" w:hAnsi="Arial" w:cs="Arial"/>
          <w:sz w:val="22"/>
          <w:szCs w:val="22"/>
          <w:u w:val="single"/>
        </w:rPr>
      </w:pPr>
      <w:r>
        <w:rPr>
          <w:rFonts w:ascii="Arial" w:hAnsi="Arial" w:cs="Arial"/>
          <w:sz w:val="22"/>
          <w:szCs w:val="22"/>
        </w:rPr>
        <w:tab/>
        <w:t>By:</w:t>
      </w:r>
      <w:r>
        <w:rPr>
          <w:rFonts w:ascii="Arial" w:hAnsi="Arial" w:cs="Arial"/>
          <w:sz w:val="22"/>
          <w:szCs w:val="22"/>
        </w:rPr>
        <w:tab/>
      </w:r>
      <w:r w:rsidRPr="008B7A8C">
        <w:rPr>
          <w:rFonts w:ascii="Arial" w:hAnsi="Arial" w:cs="Arial"/>
          <w:sz w:val="22"/>
          <w:szCs w:val="22"/>
          <w:u w:val="single"/>
        </w:rPr>
        <w:tab/>
      </w:r>
    </w:p>
    <w:p w:rsidR="008D3131" w:rsidRPr="008B7A8C" w:rsidRDefault="008D3131" w:rsidP="00461F05">
      <w:pPr>
        <w:tabs>
          <w:tab w:val="center" w:pos="6660"/>
        </w:tabs>
        <w:jc w:val="both"/>
        <w:rPr>
          <w:rFonts w:ascii="Arial" w:hAnsi="Arial" w:cs="Arial"/>
          <w:sz w:val="22"/>
          <w:szCs w:val="22"/>
        </w:rPr>
      </w:pPr>
      <w:r>
        <w:rPr>
          <w:rFonts w:ascii="Arial" w:hAnsi="Arial" w:cs="Arial"/>
          <w:sz w:val="22"/>
          <w:szCs w:val="22"/>
        </w:rPr>
        <w:tab/>
        <w:t>(Signatu</w:t>
      </w:r>
      <w:r w:rsidRPr="008B7A8C">
        <w:rPr>
          <w:rFonts w:ascii="Arial" w:hAnsi="Arial" w:cs="Arial"/>
          <w:sz w:val="22"/>
          <w:szCs w:val="22"/>
        </w:rPr>
        <w:t>re)</w:t>
      </w:r>
    </w:p>
    <w:p w:rsidR="008D3131" w:rsidRPr="008B7A8C" w:rsidRDefault="008D3131" w:rsidP="008D3131">
      <w:pPr>
        <w:tabs>
          <w:tab w:val="left" w:pos="5760"/>
          <w:tab w:val="center" w:pos="6480"/>
          <w:tab w:val="left" w:pos="10080"/>
        </w:tabs>
        <w:jc w:val="both"/>
        <w:rPr>
          <w:rFonts w:ascii="Arial" w:hAnsi="Arial" w:cs="Arial"/>
          <w:sz w:val="22"/>
          <w:szCs w:val="22"/>
        </w:rPr>
      </w:pPr>
    </w:p>
    <w:p w:rsidR="008D3131" w:rsidRDefault="008D3131" w:rsidP="00461F05">
      <w:pPr>
        <w:tabs>
          <w:tab w:val="left" w:pos="4680"/>
          <w:tab w:val="left" w:pos="9000"/>
        </w:tabs>
        <w:jc w:val="both"/>
        <w:rPr>
          <w:rFonts w:ascii="Arial" w:hAnsi="Arial" w:cs="Arial"/>
          <w:sz w:val="22"/>
          <w:szCs w:val="22"/>
          <w:u w:val="single"/>
        </w:rPr>
      </w:pPr>
      <w:r w:rsidRPr="008B7A8C">
        <w:rPr>
          <w:rFonts w:ascii="Arial" w:hAnsi="Arial" w:cs="Arial"/>
          <w:sz w:val="22"/>
          <w:szCs w:val="22"/>
        </w:rPr>
        <w:tab/>
      </w:r>
      <w:r w:rsidRPr="008B7A8C">
        <w:rPr>
          <w:rFonts w:ascii="Arial" w:hAnsi="Arial" w:cs="Arial"/>
          <w:sz w:val="22"/>
          <w:szCs w:val="22"/>
          <w:u w:val="single"/>
        </w:rPr>
        <w:tab/>
      </w:r>
    </w:p>
    <w:p w:rsidR="008D3131" w:rsidRPr="00EB2221" w:rsidRDefault="008D3131" w:rsidP="00461F05">
      <w:pPr>
        <w:tabs>
          <w:tab w:val="center" w:pos="6660"/>
          <w:tab w:val="left" w:pos="10080"/>
        </w:tabs>
        <w:jc w:val="both"/>
        <w:rPr>
          <w:rFonts w:ascii="Arial" w:hAnsi="Arial" w:cs="Arial"/>
          <w:sz w:val="22"/>
          <w:szCs w:val="22"/>
        </w:rPr>
      </w:pPr>
      <w:r>
        <w:rPr>
          <w:rFonts w:ascii="Arial" w:hAnsi="Arial" w:cs="Arial"/>
          <w:sz w:val="22"/>
          <w:szCs w:val="22"/>
        </w:rPr>
        <w:tab/>
        <w:t>(Print Name)</w:t>
      </w:r>
    </w:p>
    <w:p w:rsidR="008D3131" w:rsidRPr="008B7A8C" w:rsidRDefault="008D3131" w:rsidP="008D3131">
      <w:pPr>
        <w:tabs>
          <w:tab w:val="left" w:pos="5040"/>
          <w:tab w:val="left" w:pos="5760"/>
          <w:tab w:val="center" w:pos="6480"/>
          <w:tab w:val="left" w:pos="10080"/>
        </w:tabs>
        <w:jc w:val="both"/>
        <w:rPr>
          <w:rFonts w:ascii="Arial" w:hAnsi="Arial" w:cs="Arial"/>
          <w:sz w:val="22"/>
          <w:szCs w:val="22"/>
          <w:u w:val="single"/>
        </w:rPr>
      </w:pPr>
    </w:p>
    <w:p w:rsidR="008D3131" w:rsidRPr="008B7A8C" w:rsidRDefault="008D3131" w:rsidP="00461F05">
      <w:pPr>
        <w:tabs>
          <w:tab w:val="left" w:pos="3960"/>
          <w:tab w:val="left" w:pos="4680"/>
          <w:tab w:val="left" w:pos="9000"/>
        </w:tabs>
        <w:jc w:val="both"/>
        <w:rPr>
          <w:rFonts w:ascii="Arial" w:hAnsi="Arial" w:cs="Arial"/>
          <w:sz w:val="22"/>
          <w:szCs w:val="22"/>
          <w:u w:val="single"/>
        </w:rPr>
      </w:pPr>
      <w:r w:rsidRPr="008B7A8C">
        <w:rPr>
          <w:rFonts w:ascii="Arial" w:hAnsi="Arial" w:cs="Arial"/>
          <w:sz w:val="22"/>
          <w:szCs w:val="22"/>
        </w:rPr>
        <w:tab/>
      </w:r>
      <w:r>
        <w:rPr>
          <w:rFonts w:ascii="Arial" w:hAnsi="Arial" w:cs="Arial"/>
          <w:sz w:val="22"/>
          <w:szCs w:val="22"/>
        </w:rPr>
        <w:t>Title:</w:t>
      </w:r>
      <w:r>
        <w:rPr>
          <w:rFonts w:ascii="Arial" w:hAnsi="Arial" w:cs="Arial"/>
          <w:sz w:val="22"/>
          <w:szCs w:val="22"/>
        </w:rPr>
        <w:tab/>
      </w:r>
      <w:r w:rsidRPr="008B7A8C">
        <w:rPr>
          <w:rFonts w:ascii="Arial" w:hAnsi="Arial" w:cs="Arial"/>
          <w:sz w:val="22"/>
          <w:szCs w:val="22"/>
          <w:u w:val="single"/>
        </w:rPr>
        <w:tab/>
      </w:r>
    </w:p>
    <w:p w:rsidR="008D3131" w:rsidRPr="00F61A49" w:rsidRDefault="008D3131" w:rsidP="008D3131">
      <w:pPr>
        <w:jc w:val="both"/>
        <w:rPr>
          <w:rFonts w:ascii="Arial" w:hAnsi="Arial" w:cs="Arial"/>
          <w:sz w:val="22"/>
          <w:szCs w:val="22"/>
        </w:rPr>
      </w:pPr>
    </w:p>
    <w:p w:rsidR="009D1D1F" w:rsidRPr="00A86DC7" w:rsidRDefault="009D1D1F" w:rsidP="00A86DC7">
      <w:pPr>
        <w:tabs>
          <w:tab w:val="left" w:pos="180"/>
        </w:tabs>
        <w:rPr>
          <w:rFonts w:ascii="Arial" w:hAnsi="Arial" w:cs="Arial"/>
        </w:rPr>
      </w:pPr>
    </w:p>
    <w:sectPr w:rsidR="009D1D1F" w:rsidRPr="00A86DC7" w:rsidSect="00537B67">
      <w:footerReference w:type="default" r:id="rId13"/>
      <w:pgSz w:w="12240" w:h="15840" w:code="1"/>
      <w:pgMar w:top="1080" w:right="1440" w:bottom="90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76D" w:rsidRDefault="00F0676D">
      <w:r>
        <w:separator/>
      </w:r>
    </w:p>
  </w:endnote>
  <w:endnote w:type="continuationSeparator" w:id="0">
    <w:p w:rsidR="00F0676D" w:rsidRDefault="00F0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HMKE+TimesNewRoman,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A55" w:rsidRDefault="00500A55">
    <w:pPr>
      <w:pStyle w:val="Footer"/>
      <w:jc w:val="center"/>
    </w:pPr>
    <w:r>
      <w:fldChar w:fldCharType="begin"/>
    </w:r>
    <w:r>
      <w:instrText xml:space="preserve"> PAGE   \* MERGEFORMAT </w:instrText>
    </w:r>
    <w:r>
      <w:fldChar w:fldCharType="separate"/>
    </w:r>
    <w:r w:rsidR="000A3D39">
      <w:rPr>
        <w:noProof/>
      </w:rPr>
      <w:t>2</w:t>
    </w:r>
    <w:r>
      <w:rPr>
        <w:noProof/>
      </w:rPr>
      <w:fldChar w:fldCharType="end"/>
    </w:r>
  </w:p>
  <w:p w:rsidR="00500A55" w:rsidRPr="000A50B2" w:rsidRDefault="00500A55" w:rsidP="00BD2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39" w:rsidRDefault="000A3D39">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77746">
      <w:rPr>
        <w:caps/>
        <w:noProof/>
        <w:color w:val="4F81BD" w:themeColor="accent1"/>
      </w:rPr>
      <w:t>1</w:t>
    </w:r>
    <w:r>
      <w:rPr>
        <w:caps/>
        <w:noProof/>
        <w:color w:val="4F81BD" w:themeColor="accent1"/>
      </w:rPr>
      <w:fldChar w:fldCharType="end"/>
    </w:r>
  </w:p>
  <w:p w:rsidR="00500A55" w:rsidRDefault="00500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32" w:rsidRDefault="00C25432">
    <w:pPr>
      <w:pStyle w:val="Footer"/>
      <w:jc w:val="center"/>
    </w:pPr>
    <w:r>
      <w:fldChar w:fldCharType="begin"/>
    </w:r>
    <w:r>
      <w:instrText xml:space="preserve"> PAGE   \* MERGEFORMAT </w:instrText>
    </w:r>
    <w:r>
      <w:fldChar w:fldCharType="separate"/>
    </w:r>
    <w:r w:rsidR="00777746">
      <w:rPr>
        <w:noProof/>
      </w:rPr>
      <w:t>1</w:t>
    </w:r>
    <w:r>
      <w:rPr>
        <w:noProof/>
      </w:rPr>
      <w:fldChar w:fldCharType="end"/>
    </w:r>
  </w:p>
  <w:p w:rsidR="00C25432" w:rsidRPr="000A50B2" w:rsidRDefault="00C25432" w:rsidP="000A5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32" w:rsidRDefault="00C25432">
    <w:pPr>
      <w:pStyle w:val="Footer"/>
      <w:jc w:val="center"/>
    </w:pPr>
    <w:r>
      <w:fldChar w:fldCharType="begin"/>
    </w:r>
    <w:r>
      <w:instrText xml:space="preserve"> PAGE   \* MERGEFORMAT </w:instrText>
    </w:r>
    <w:r>
      <w:fldChar w:fldCharType="separate"/>
    </w:r>
    <w:r w:rsidR="00777746">
      <w:rPr>
        <w:noProof/>
      </w:rPr>
      <w:t>6</w:t>
    </w:r>
    <w:r>
      <w:rPr>
        <w:noProof/>
      </w:rPr>
      <w:fldChar w:fldCharType="end"/>
    </w:r>
  </w:p>
  <w:p w:rsidR="00C25432" w:rsidRPr="000A50B2" w:rsidRDefault="00C25432" w:rsidP="000A5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76D" w:rsidRDefault="00F0676D">
      <w:r>
        <w:separator/>
      </w:r>
    </w:p>
  </w:footnote>
  <w:footnote w:type="continuationSeparator" w:id="0">
    <w:p w:rsidR="00F0676D" w:rsidRDefault="00F0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6CBD55"/>
    <w:multiLevelType w:val="hybridMultilevel"/>
    <w:tmpl w:val="BE3E89E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804C14"/>
    <w:multiLevelType w:val="hybridMultilevel"/>
    <w:tmpl w:val="00308FD6"/>
    <w:lvl w:ilvl="0" w:tplc="04090015">
      <w:start w:val="4"/>
      <w:numFmt w:val="upperLetter"/>
      <w:lvlText w:val="%1."/>
      <w:lvlJc w:val="left"/>
      <w:pPr>
        <w:tabs>
          <w:tab w:val="num" w:pos="720"/>
        </w:tabs>
        <w:ind w:left="720" w:hanging="360"/>
      </w:pPr>
    </w:lvl>
    <w:lvl w:ilvl="1" w:tplc="C1EC24C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17798C"/>
    <w:multiLevelType w:val="multilevel"/>
    <w:tmpl w:val="EDECFE1A"/>
    <w:styleLink w:val="SPECSTYLE"/>
    <w:lvl w:ilvl="0">
      <w:start w:val="1"/>
      <w:numFmt w:val="upperLetter"/>
      <w:lvlText w:val="%1."/>
      <w:lvlJc w:val="left"/>
      <w:pPr>
        <w:tabs>
          <w:tab w:val="num" w:pos="360"/>
        </w:tabs>
        <w:ind w:left="360" w:hanging="360"/>
      </w:pPr>
      <w:rPr>
        <w:rFonts w:ascii="Arial" w:hAnsi="Arial"/>
        <w:b/>
        <w:caps/>
        <w:u w:val="none"/>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080"/>
        </w:tabs>
        <w:ind w:left="1800" w:hanging="360"/>
      </w:pPr>
      <w:rPr>
        <w:rFonts w:ascii="Arial" w:hAnsi="Arial" w:hint="default"/>
      </w:rPr>
    </w:lvl>
    <w:lvl w:ilvl="3">
      <w:start w:val="1"/>
      <w:numFmt w:val="decimal"/>
      <w:lvlText w:val="(%4)"/>
      <w:lvlJc w:val="left"/>
      <w:pPr>
        <w:tabs>
          <w:tab w:val="num" w:pos="1440"/>
        </w:tabs>
        <w:ind w:left="25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15:restartNumberingAfterBreak="0">
    <w:nsid w:val="08A719B9"/>
    <w:multiLevelType w:val="hybridMultilevel"/>
    <w:tmpl w:val="E62E0078"/>
    <w:lvl w:ilvl="0" w:tplc="2DBE2280">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511ED"/>
    <w:multiLevelType w:val="hybridMultilevel"/>
    <w:tmpl w:val="95148EA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AA1E70"/>
    <w:multiLevelType w:val="hybridMultilevel"/>
    <w:tmpl w:val="16703C7E"/>
    <w:lvl w:ilvl="0" w:tplc="8DBE3C86">
      <w:start w:val="8"/>
      <w:numFmt w:val="decimal"/>
      <w:lvlText w:val="%1."/>
      <w:lvlJc w:val="left"/>
      <w:pPr>
        <w:tabs>
          <w:tab w:val="num" w:pos="1080"/>
        </w:tabs>
        <w:ind w:left="1080" w:hanging="720"/>
      </w:pPr>
      <w:rPr>
        <w:rFonts w:hint="default"/>
        <w:u w:val="none"/>
      </w:rPr>
    </w:lvl>
    <w:lvl w:ilvl="1" w:tplc="2FC2B30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0B561D"/>
    <w:multiLevelType w:val="hybridMultilevel"/>
    <w:tmpl w:val="5FE43894"/>
    <w:lvl w:ilvl="0" w:tplc="47A019CE">
      <w:start w:val="1"/>
      <w:numFmt w:val="upperLetter"/>
      <w:lvlText w:val="%1."/>
      <w:lvlJc w:val="left"/>
      <w:pPr>
        <w:ind w:left="720" w:hanging="360"/>
      </w:pPr>
      <w:rPr>
        <w:rFonts w:ascii="MOHMKE+TimesNewRoman,Bold" w:hAnsi="MOHMKE+TimesNewRoman,Bold" w:cs="MOHMKE+TimesNewRoman,Bol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F5831B1"/>
    <w:multiLevelType w:val="multilevel"/>
    <w:tmpl w:val="957EB0FC"/>
    <w:lvl w:ilvl="0">
      <w:start w:val="10"/>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F7B75D8"/>
    <w:multiLevelType w:val="hybridMultilevel"/>
    <w:tmpl w:val="F070B47E"/>
    <w:lvl w:ilvl="0" w:tplc="DF2891EA">
      <w:start w:val="1"/>
      <w:numFmt w:val="decimal"/>
      <w:lvlText w:val="%1."/>
      <w:lvlJc w:val="left"/>
      <w:pPr>
        <w:tabs>
          <w:tab w:val="num" w:pos="1440"/>
        </w:tabs>
        <w:ind w:left="1440" w:hanging="720"/>
      </w:pPr>
      <w:rPr>
        <w:rFonts w:hint="default"/>
      </w:rPr>
    </w:lvl>
    <w:lvl w:ilvl="1" w:tplc="873809BC">
      <w:start w:val="1"/>
      <w:numFmt w:val="lowerLetter"/>
      <w:lvlText w:val="%2."/>
      <w:lvlJc w:val="left"/>
      <w:pPr>
        <w:tabs>
          <w:tab w:val="num" w:pos="2160"/>
        </w:tabs>
        <w:ind w:left="2160" w:hanging="720"/>
      </w:pPr>
      <w:rPr>
        <w:rFonts w:hint="default"/>
        <w:b w:val="0"/>
      </w:rPr>
    </w:lvl>
    <w:lvl w:ilvl="2" w:tplc="B75231E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5546C5"/>
    <w:multiLevelType w:val="hybridMultilevel"/>
    <w:tmpl w:val="1F68612E"/>
    <w:lvl w:ilvl="0" w:tplc="F96058FC">
      <w:start w:val="1"/>
      <w:numFmt w:val="decimal"/>
      <w:lvlText w:val="%1."/>
      <w:lvlJc w:val="left"/>
      <w:pPr>
        <w:tabs>
          <w:tab w:val="num" w:pos="1101"/>
        </w:tabs>
        <w:ind w:left="1101" w:hanging="360"/>
      </w:pPr>
      <w:rPr>
        <w:rFonts w:hint="default"/>
      </w:rPr>
    </w:lvl>
    <w:lvl w:ilvl="1" w:tplc="5712E768">
      <w:start w:val="1"/>
      <w:numFmt w:val="lowerLetter"/>
      <w:lvlText w:val="%2."/>
      <w:lvlJc w:val="left"/>
      <w:pPr>
        <w:tabs>
          <w:tab w:val="num" w:pos="1821"/>
        </w:tabs>
        <w:ind w:left="1821" w:hanging="360"/>
      </w:pPr>
      <w:rPr>
        <w:rFonts w:hint="default"/>
      </w:rPr>
    </w:lvl>
    <w:lvl w:ilvl="2" w:tplc="16925846">
      <w:start w:val="1"/>
      <w:numFmt w:val="lowerRoman"/>
      <w:lvlText w:val="%3."/>
      <w:lvlJc w:val="right"/>
      <w:pPr>
        <w:tabs>
          <w:tab w:val="num" w:pos="2541"/>
        </w:tabs>
        <w:ind w:left="2541" w:hanging="180"/>
      </w:pPr>
    </w:lvl>
    <w:lvl w:ilvl="3" w:tplc="DA80E954">
      <w:start w:val="1"/>
      <w:numFmt w:val="decimal"/>
      <w:lvlText w:val="%4."/>
      <w:lvlJc w:val="left"/>
      <w:pPr>
        <w:tabs>
          <w:tab w:val="num" w:pos="3261"/>
        </w:tabs>
        <w:ind w:left="3261" w:hanging="360"/>
      </w:pPr>
    </w:lvl>
    <w:lvl w:ilvl="4" w:tplc="F37CA228" w:tentative="1">
      <w:start w:val="1"/>
      <w:numFmt w:val="lowerLetter"/>
      <w:lvlText w:val="%5."/>
      <w:lvlJc w:val="left"/>
      <w:pPr>
        <w:tabs>
          <w:tab w:val="num" w:pos="3981"/>
        </w:tabs>
        <w:ind w:left="3981" w:hanging="360"/>
      </w:pPr>
    </w:lvl>
    <w:lvl w:ilvl="5" w:tplc="7A4C1F12" w:tentative="1">
      <w:start w:val="1"/>
      <w:numFmt w:val="lowerRoman"/>
      <w:lvlText w:val="%6."/>
      <w:lvlJc w:val="right"/>
      <w:pPr>
        <w:tabs>
          <w:tab w:val="num" w:pos="4701"/>
        </w:tabs>
        <w:ind w:left="4701" w:hanging="180"/>
      </w:pPr>
    </w:lvl>
    <w:lvl w:ilvl="6" w:tplc="6668FE22" w:tentative="1">
      <w:start w:val="1"/>
      <w:numFmt w:val="decimal"/>
      <w:lvlText w:val="%7."/>
      <w:lvlJc w:val="left"/>
      <w:pPr>
        <w:tabs>
          <w:tab w:val="num" w:pos="5421"/>
        </w:tabs>
        <w:ind w:left="5421" w:hanging="360"/>
      </w:pPr>
    </w:lvl>
    <w:lvl w:ilvl="7" w:tplc="23303DE4" w:tentative="1">
      <w:start w:val="1"/>
      <w:numFmt w:val="lowerLetter"/>
      <w:lvlText w:val="%8."/>
      <w:lvlJc w:val="left"/>
      <w:pPr>
        <w:tabs>
          <w:tab w:val="num" w:pos="6141"/>
        </w:tabs>
        <w:ind w:left="6141" w:hanging="360"/>
      </w:pPr>
    </w:lvl>
    <w:lvl w:ilvl="8" w:tplc="C16CDE06" w:tentative="1">
      <w:start w:val="1"/>
      <w:numFmt w:val="lowerRoman"/>
      <w:lvlText w:val="%9."/>
      <w:lvlJc w:val="right"/>
      <w:pPr>
        <w:tabs>
          <w:tab w:val="num" w:pos="6861"/>
        </w:tabs>
        <w:ind w:left="6861" w:hanging="180"/>
      </w:pPr>
    </w:lvl>
  </w:abstractNum>
  <w:abstractNum w:abstractNumId="10" w15:restartNumberingAfterBreak="0">
    <w:nsid w:val="2BC86384"/>
    <w:multiLevelType w:val="multilevel"/>
    <w:tmpl w:val="0409001D"/>
    <w:styleLink w:val="Style1"/>
    <w:lvl w:ilvl="0">
      <w:start w:val="1"/>
      <w:numFmt w:val="decimal"/>
      <w:lvlText w:val="%1)"/>
      <w:lvlJc w:val="left"/>
      <w:pPr>
        <w:tabs>
          <w:tab w:val="num" w:pos="360"/>
        </w:tabs>
        <w:ind w:left="360" w:hanging="360"/>
      </w:pPr>
      <w:rPr>
        <w:u w:val="singl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291336C"/>
    <w:multiLevelType w:val="hybridMultilevel"/>
    <w:tmpl w:val="EC1E01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EC33FA"/>
    <w:multiLevelType w:val="multilevel"/>
    <w:tmpl w:val="6670413A"/>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3F92077D"/>
    <w:multiLevelType w:val="hybridMultilevel"/>
    <w:tmpl w:val="E9A03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BC4C92"/>
    <w:multiLevelType w:val="hybridMultilevel"/>
    <w:tmpl w:val="5FD27B4E"/>
    <w:lvl w:ilvl="0" w:tplc="7BCE0B16">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29611"/>
    <w:multiLevelType w:val="hybridMultilevel"/>
    <w:tmpl w:val="1038FA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4D2F4165"/>
    <w:multiLevelType w:val="multilevel"/>
    <w:tmpl w:val="0EB0CCBC"/>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lowerLetter"/>
      <w:lvlText w:val="%4)"/>
      <w:legacy w:legacy="1" w:legacySpace="120" w:legacyIndent="360"/>
      <w:lvlJc w:val="left"/>
    </w:lvl>
    <w:lvl w:ilvl="4">
      <w:start w:val="1"/>
      <w:numFmt w:val="decimal"/>
      <w:lvlText w:val="(%5)"/>
      <w:legacy w:legacy="1" w:legacySpace="120" w:legacyIndent="360"/>
      <w:lvlJc w:val="left"/>
    </w:lvl>
    <w:lvl w:ilvl="5">
      <w:start w:val="1"/>
      <w:numFmt w:val="lowerLetter"/>
      <w:lvlText w:val="(%6)"/>
      <w:legacy w:legacy="1" w:legacySpace="120" w:legacyIndent="360"/>
      <w:lvlJc w:val="left"/>
    </w:lvl>
    <w:lvl w:ilvl="6">
      <w:start w:val="1"/>
      <w:numFmt w:val="lowerRoman"/>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17" w15:restartNumberingAfterBreak="0">
    <w:nsid w:val="4E6A091A"/>
    <w:multiLevelType w:val="hybridMultilevel"/>
    <w:tmpl w:val="2DA475B0"/>
    <w:lvl w:ilvl="0" w:tplc="0ECAA228">
      <w:start w:val="3"/>
      <w:numFmt w:val="decimal"/>
      <w:lvlText w:val="%1."/>
      <w:lvlJc w:val="left"/>
      <w:pPr>
        <w:tabs>
          <w:tab w:val="num" w:pos="1440"/>
        </w:tabs>
        <w:ind w:left="1440" w:hanging="720"/>
      </w:pPr>
      <w:rPr>
        <w:rFonts w:hint="default"/>
      </w:rPr>
    </w:lvl>
    <w:lvl w:ilvl="1" w:tplc="6D8AA10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2EF6D45"/>
    <w:multiLevelType w:val="multilevel"/>
    <w:tmpl w:val="6670413A"/>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4AA52AE"/>
    <w:multiLevelType w:val="hybridMultilevel"/>
    <w:tmpl w:val="24A8860C"/>
    <w:lvl w:ilvl="0" w:tplc="6F4AC868">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8219F3"/>
    <w:multiLevelType w:val="multilevel"/>
    <w:tmpl w:val="6670413A"/>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5FEE7819"/>
    <w:multiLevelType w:val="multilevel"/>
    <w:tmpl w:val="6E308DD4"/>
    <w:lvl w:ilvl="0">
      <w:start w:val="3"/>
      <w:numFmt w:val="decimal"/>
      <w:lvlText w:val="%1."/>
      <w:legacy w:legacy="1" w:legacySpace="120" w:legacyIndent="720"/>
      <w:lvlJc w:val="left"/>
      <w:pPr>
        <w:ind w:left="-810" w:hanging="720"/>
      </w:pPr>
    </w:lvl>
    <w:lvl w:ilvl="1">
      <w:start w:val="1"/>
      <w:numFmt w:val="decimal"/>
      <w:lvlText w:val="%2."/>
      <w:lvlJc w:val="left"/>
      <w:pPr>
        <w:ind w:left="-90" w:hanging="720"/>
      </w:pPr>
      <w:rPr>
        <w:rFonts w:hint="default"/>
        <w:u w:val="none"/>
      </w:rPr>
    </w:lvl>
    <w:lvl w:ilvl="2">
      <w:start w:val="1"/>
      <w:numFmt w:val="lowerRoman"/>
      <w:lvlText w:val="%3."/>
      <w:legacy w:legacy="1" w:legacySpace="120" w:legacyIndent="180"/>
      <w:lvlJc w:val="left"/>
      <w:pPr>
        <w:ind w:left="90" w:hanging="180"/>
      </w:pPr>
    </w:lvl>
    <w:lvl w:ilvl="3">
      <w:start w:val="1"/>
      <w:numFmt w:val="decimal"/>
      <w:lvlText w:val="%4."/>
      <w:legacy w:legacy="1" w:legacySpace="120" w:legacyIndent="360"/>
      <w:lvlJc w:val="left"/>
      <w:pPr>
        <w:ind w:left="450" w:hanging="360"/>
      </w:pPr>
    </w:lvl>
    <w:lvl w:ilvl="4">
      <w:start w:val="1"/>
      <w:numFmt w:val="lowerLetter"/>
      <w:lvlText w:val="%5."/>
      <w:legacy w:legacy="1" w:legacySpace="120" w:legacyIndent="360"/>
      <w:lvlJc w:val="left"/>
      <w:pPr>
        <w:ind w:left="810" w:hanging="360"/>
      </w:pPr>
    </w:lvl>
    <w:lvl w:ilvl="5">
      <w:start w:val="1"/>
      <w:numFmt w:val="lowerRoman"/>
      <w:lvlText w:val="%6."/>
      <w:legacy w:legacy="1" w:legacySpace="120" w:legacyIndent="180"/>
      <w:lvlJc w:val="left"/>
      <w:pPr>
        <w:ind w:left="990" w:hanging="180"/>
      </w:pPr>
    </w:lvl>
    <w:lvl w:ilvl="6">
      <w:start w:val="1"/>
      <w:numFmt w:val="decimal"/>
      <w:lvlText w:val="%7."/>
      <w:legacy w:legacy="1" w:legacySpace="120" w:legacyIndent="360"/>
      <w:lvlJc w:val="left"/>
      <w:pPr>
        <w:ind w:left="1350" w:hanging="360"/>
      </w:pPr>
    </w:lvl>
    <w:lvl w:ilvl="7">
      <w:start w:val="1"/>
      <w:numFmt w:val="lowerLetter"/>
      <w:lvlText w:val="%8."/>
      <w:legacy w:legacy="1" w:legacySpace="120" w:legacyIndent="360"/>
      <w:lvlJc w:val="left"/>
      <w:pPr>
        <w:ind w:left="1710" w:hanging="360"/>
      </w:pPr>
    </w:lvl>
    <w:lvl w:ilvl="8">
      <w:start w:val="1"/>
      <w:numFmt w:val="lowerRoman"/>
      <w:lvlText w:val="%9."/>
      <w:legacy w:legacy="1" w:legacySpace="120" w:legacyIndent="180"/>
      <w:lvlJc w:val="left"/>
      <w:pPr>
        <w:ind w:left="1890" w:hanging="180"/>
      </w:pPr>
    </w:lvl>
  </w:abstractNum>
  <w:abstractNum w:abstractNumId="22" w15:restartNumberingAfterBreak="0">
    <w:nsid w:val="65176167"/>
    <w:multiLevelType w:val="hybridMultilevel"/>
    <w:tmpl w:val="FDB6E798"/>
    <w:lvl w:ilvl="0" w:tplc="CF46602C">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5BE790A"/>
    <w:multiLevelType w:val="hybridMultilevel"/>
    <w:tmpl w:val="B8D8B2B4"/>
    <w:lvl w:ilvl="0" w:tplc="D03284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ABC6B00"/>
    <w:multiLevelType w:val="singleLevel"/>
    <w:tmpl w:val="670C99C2"/>
    <w:lvl w:ilvl="0">
      <w:start w:val="1"/>
      <w:numFmt w:val="decimal"/>
      <w:lvlText w:val="%1."/>
      <w:lvlJc w:val="left"/>
      <w:pPr>
        <w:tabs>
          <w:tab w:val="num" w:pos="1440"/>
        </w:tabs>
        <w:ind w:left="1440" w:hanging="1440"/>
      </w:pPr>
      <w:rPr>
        <w:rFonts w:hint="default"/>
      </w:rPr>
    </w:lvl>
  </w:abstractNum>
  <w:abstractNum w:abstractNumId="25" w15:restartNumberingAfterBreak="0">
    <w:nsid w:val="6C9D1B87"/>
    <w:multiLevelType w:val="singleLevel"/>
    <w:tmpl w:val="20DE2A3A"/>
    <w:lvl w:ilvl="0">
      <w:start w:val="4"/>
      <w:numFmt w:val="upperLetter"/>
      <w:lvlText w:val="%1."/>
      <w:lvlJc w:val="left"/>
      <w:pPr>
        <w:tabs>
          <w:tab w:val="num" w:pos="360"/>
        </w:tabs>
        <w:ind w:left="360" w:hanging="360"/>
      </w:pPr>
      <w:rPr>
        <w:rFonts w:hint="default"/>
      </w:rPr>
    </w:lvl>
  </w:abstractNum>
  <w:abstractNum w:abstractNumId="26" w15:restartNumberingAfterBreak="0">
    <w:nsid w:val="703E4A1F"/>
    <w:multiLevelType w:val="multilevel"/>
    <w:tmpl w:val="00308FD6"/>
    <w:lvl w:ilvl="0">
      <w:start w:val="4"/>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40654EF"/>
    <w:multiLevelType w:val="hybridMultilevel"/>
    <w:tmpl w:val="D5A4AA38"/>
    <w:lvl w:ilvl="0" w:tplc="51825A40">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5F0E5A"/>
    <w:multiLevelType w:val="hybridMultilevel"/>
    <w:tmpl w:val="889407FA"/>
    <w:lvl w:ilvl="0" w:tplc="894489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0B66B5"/>
    <w:multiLevelType w:val="hybridMultilevel"/>
    <w:tmpl w:val="957EB0FC"/>
    <w:lvl w:ilvl="0" w:tplc="5258903A">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0E4E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8D5CEF"/>
    <w:multiLevelType w:val="hybridMultilevel"/>
    <w:tmpl w:val="ADB6C8E8"/>
    <w:lvl w:ilvl="0" w:tplc="A404CF0C">
      <w:start w:val="11"/>
      <w:numFmt w:val="decimal"/>
      <w:lvlText w:val="%1."/>
      <w:lvlJc w:val="left"/>
      <w:pPr>
        <w:tabs>
          <w:tab w:val="num" w:pos="1080"/>
        </w:tabs>
        <w:ind w:left="1080" w:hanging="720"/>
      </w:pPr>
      <w:rPr>
        <w:rFonts w:hint="default"/>
        <w:u w:val="none"/>
      </w:rPr>
    </w:lvl>
    <w:lvl w:ilvl="1" w:tplc="FB56DDC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5"/>
  </w:num>
  <w:num w:numId="3">
    <w:abstractNumId w:val="31"/>
  </w:num>
  <w:num w:numId="4">
    <w:abstractNumId w:val="16"/>
  </w:num>
  <w:num w:numId="5">
    <w:abstractNumId w:val="2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21"/>
  </w:num>
  <w:num w:numId="10">
    <w:abstractNumId w:val="10"/>
  </w:num>
  <w:num w:numId="11">
    <w:abstractNumId w:val="30"/>
  </w:num>
  <w:num w:numId="12">
    <w:abstractNumId w:val="25"/>
  </w:num>
  <w:num w:numId="13">
    <w:abstractNumId w:val="29"/>
  </w:num>
  <w:num w:numId="14">
    <w:abstractNumId w:val="20"/>
  </w:num>
  <w:num w:numId="15">
    <w:abstractNumId w:val="18"/>
  </w:num>
  <w:num w:numId="16">
    <w:abstractNumId w:val="12"/>
  </w:num>
  <w:num w:numId="17">
    <w:abstractNumId w:val="24"/>
  </w:num>
  <w:num w:numId="18">
    <w:abstractNumId w:val="7"/>
  </w:num>
  <w:num w:numId="19">
    <w:abstractNumId w:val="26"/>
  </w:num>
  <w:num w:numId="20">
    <w:abstractNumId w:val="19"/>
  </w:num>
  <w:num w:numId="21">
    <w:abstractNumId w:val="3"/>
  </w:num>
  <w:num w:numId="22">
    <w:abstractNumId w:val="11"/>
  </w:num>
  <w:num w:numId="23">
    <w:abstractNumId w:val="28"/>
  </w:num>
  <w:num w:numId="24">
    <w:abstractNumId w:val="22"/>
  </w:num>
  <w:num w:numId="25">
    <w:abstractNumId w:val="17"/>
  </w:num>
  <w:num w:numId="26">
    <w:abstractNumId w:val="8"/>
  </w:num>
  <w:num w:numId="27">
    <w:abstractNumId w:val="9"/>
  </w:num>
  <w:num w:numId="28">
    <w:abstractNumId w:val="14"/>
  </w:num>
  <w:num w:numId="29">
    <w:abstractNumId w:val="0"/>
  </w:num>
  <w:num w:numId="30">
    <w:abstractNumId w:val="15"/>
  </w:num>
  <w:num w:numId="31">
    <w:abstractNumId w:val="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E1"/>
    <w:rsid w:val="00000C52"/>
    <w:rsid w:val="0001355E"/>
    <w:rsid w:val="00013CDE"/>
    <w:rsid w:val="000155BD"/>
    <w:rsid w:val="00016251"/>
    <w:rsid w:val="000219A3"/>
    <w:rsid w:val="00026712"/>
    <w:rsid w:val="00037A9A"/>
    <w:rsid w:val="0004070D"/>
    <w:rsid w:val="00052134"/>
    <w:rsid w:val="0006199B"/>
    <w:rsid w:val="00062DDD"/>
    <w:rsid w:val="00067805"/>
    <w:rsid w:val="00072DE1"/>
    <w:rsid w:val="00073124"/>
    <w:rsid w:val="00080C05"/>
    <w:rsid w:val="00096348"/>
    <w:rsid w:val="00097C0E"/>
    <w:rsid w:val="000A3666"/>
    <w:rsid w:val="000A3D39"/>
    <w:rsid w:val="000A50B2"/>
    <w:rsid w:val="000A5642"/>
    <w:rsid w:val="000B2A88"/>
    <w:rsid w:val="000B5377"/>
    <w:rsid w:val="000B79E3"/>
    <w:rsid w:val="000C0D4F"/>
    <w:rsid w:val="000C4BBA"/>
    <w:rsid w:val="000C59F2"/>
    <w:rsid w:val="000D50D3"/>
    <w:rsid w:val="000E1219"/>
    <w:rsid w:val="000F2F88"/>
    <w:rsid w:val="000F37A9"/>
    <w:rsid w:val="000F4349"/>
    <w:rsid w:val="001009C6"/>
    <w:rsid w:val="00102206"/>
    <w:rsid w:val="00107635"/>
    <w:rsid w:val="00111213"/>
    <w:rsid w:val="00112304"/>
    <w:rsid w:val="00115E19"/>
    <w:rsid w:val="00116F02"/>
    <w:rsid w:val="00124B92"/>
    <w:rsid w:val="0012500C"/>
    <w:rsid w:val="001275E7"/>
    <w:rsid w:val="0013284B"/>
    <w:rsid w:val="00132A4D"/>
    <w:rsid w:val="001353F4"/>
    <w:rsid w:val="00140649"/>
    <w:rsid w:val="001572F3"/>
    <w:rsid w:val="0016056A"/>
    <w:rsid w:val="001631BF"/>
    <w:rsid w:val="0016411C"/>
    <w:rsid w:val="00165EDB"/>
    <w:rsid w:val="00167782"/>
    <w:rsid w:val="00167A91"/>
    <w:rsid w:val="00174C4D"/>
    <w:rsid w:val="00177865"/>
    <w:rsid w:val="00180EEA"/>
    <w:rsid w:val="00182DFF"/>
    <w:rsid w:val="00184426"/>
    <w:rsid w:val="00184526"/>
    <w:rsid w:val="00190740"/>
    <w:rsid w:val="0019263F"/>
    <w:rsid w:val="0019568A"/>
    <w:rsid w:val="001A392B"/>
    <w:rsid w:val="001A4233"/>
    <w:rsid w:val="001A5921"/>
    <w:rsid w:val="001A738E"/>
    <w:rsid w:val="001B0E9F"/>
    <w:rsid w:val="001B1A94"/>
    <w:rsid w:val="001B1E47"/>
    <w:rsid w:val="001B3126"/>
    <w:rsid w:val="001C6415"/>
    <w:rsid w:val="001C7FF3"/>
    <w:rsid w:val="001D1048"/>
    <w:rsid w:val="001D2E62"/>
    <w:rsid w:val="001D528E"/>
    <w:rsid w:val="001D73E2"/>
    <w:rsid w:val="001E053C"/>
    <w:rsid w:val="001E2CD7"/>
    <w:rsid w:val="001E3F86"/>
    <w:rsid w:val="001F3237"/>
    <w:rsid w:val="002016FE"/>
    <w:rsid w:val="002025A7"/>
    <w:rsid w:val="00210205"/>
    <w:rsid w:val="002178F4"/>
    <w:rsid w:val="002214FF"/>
    <w:rsid w:val="00221ABD"/>
    <w:rsid w:val="00222504"/>
    <w:rsid w:val="00224BDE"/>
    <w:rsid w:val="00226437"/>
    <w:rsid w:val="00237725"/>
    <w:rsid w:val="0024649A"/>
    <w:rsid w:val="002526B2"/>
    <w:rsid w:val="00257074"/>
    <w:rsid w:val="002573D7"/>
    <w:rsid w:val="00260697"/>
    <w:rsid w:val="0026069C"/>
    <w:rsid w:val="00261BC2"/>
    <w:rsid w:val="00263739"/>
    <w:rsid w:val="00266A6A"/>
    <w:rsid w:val="002741AA"/>
    <w:rsid w:val="00275E0D"/>
    <w:rsid w:val="00280D2E"/>
    <w:rsid w:val="0028257E"/>
    <w:rsid w:val="00282EE5"/>
    <w:rsid w:val="00295219"/>
    <w:rsid w:val="002975D0"/>
    <w:rsid w:val="002A4FD7"/>
    <w:rsid w:val="002B0717"/>
    <w:rsid w:val="002B0C8D"/>
    <w:rsid w:val="002B32C1"/>
    <w:rsid w:val="002B56EE"/>
    <w:rsid w:val="002B576C"/>
    <w:rsid w:val="002C1F7E"/>
    <w:rsid w:val="002C535F"/>
    <w:rsid w:val="002D5170"/>
    <w:rsid w:val="002E1A09"/>
    <w:rsid w:val="002E3DB7"/>
    <w:rsid w:val="002F026E"/>
    <w:rsid w:val="002F5AEF"/>
    <w:rsid w:val="002F73EA"/>
    <w:rsid w:val="002F7967"/>
    <w:rsid w:val="0030156D"/>
    <w:rsid w:val="00303DC0"/>
    <w:rsid w:val="0031497C"/>
    <w:rsid w:val="0032253E"/>
    <w:rsid w:val="003243D6"/>
    <w:rsid w:val="00325728"/>
    <w:rsid w:val="003270AD"/>
    <w:rsid w:val="003276DB"/>
    <w:rsid w:val="00330F11"/>
    <w:rsid w:val="00333AF7"/>
    <w:rsid w:val="00340F9D"/>
    <w:rsid w:val="00345593"/>
    <w:rsid w:val="00347FB5"/>
    <w:rsid w:val="00355008"/>
    <w:rsid w:val="003562B0"/>
    <w:rsid w:val="00357891"/>
    <w:rsid w:val="00362156"/>
    <w:rsid w:val="003745C1"/>
    <w:rsid w:val="00376A08"/>
    <w:rsid w:val="003837AA"/>
    <w:rsid w:val="00390E6C"/>
    <w:rsid w:val="00391594"/>
    <w:rsid w:val="003A1E97"/>
    <w:rsid w:val="003A2842"/>
    <w:rsid w:val="003A3B81"/>
    <w:rsid w:val="003A443A"/>
    <w:rsid w:val="003A4668"/>
    <w:rsid w:val="003A510A"/>
    <w:rsid w:val="003B1485"/>
    <w:rsid w:val="003C1C2E"/>
    <w:rsid w:val="003C2AF1"/>
    <w:rsid w:val="003C36B1"/>
    <w:rsid w:val="003D00F2"/>
    <w:rsid w:val="003D321F"/>
    <w:rsid w:val="003D6D99"/>
    <w:rsid w:val="003F099B"/>
    <w:rsid w:val="003F16A7"/>
    <w:rsid w:val="003F50D4"/>
    <w:rsid w:val="003F5579"/>
    <w:rsid w:val="00401320"/>
    <w:rsid w:val="00401381"/>
    <w:rsid w:val="004039AB"/>
    <w:rsid w:val="004045AE"/>
    <w:rsid w:val="004227AC"/>
    <w:rsid w:val="0043601D"/>
    <w:rsid w:val="004435AE"/>
    <w:rsid w:val="004475FD"/>
    <w:rsid w:val="00450C65"/>
    <w:rsid w:val="00451FCC"/>
    <w:rsid w:val="00453ADC"/>
    <w:rsid w:val="00461F05"/>
    <w:rsid w:val="004706CC"/>
    <w:rsid w:val="0047558A"/>
    <w:rsid w:val="0047587F"/>
    <w:rsid w:val="00480453"/>
    <w:rsid w:val="00480820"/>
    <w:rsid w:val="004825DE"/>
    <w:rsid w:val="00482B83"/>
    <w:rsid w:val="00482E4E"/>
    <w:rsid w:val="00484DC9"/>
    <w:rsid w:val="004863E0"/>
    <w:rsid w:val="00494E4C"/>
    <w:rsid w:val="00497E12"/>
    <w:rsid w:val="004A34C2"/>
    <w:rsid w:val="004A68CD"/>
    <w:rsid w:val="004A6C3E"/>
    <w:rsid w:val="004C4433"/>
    <w:rsid w:val="004C4FDF"/>
    <w:rsid w:val="004C7423"/>
    <w:rsid w:val="004D0343"/>
    <w:rsid w:val="004D1B71"/>
    <w:rsid w:val="004E4DF0"/>
    <w:rsid w:val="004E6E92"/>
    <w:rsid w:val="004F0F22"/>
    <w:rsid w:val="005004DA"/>
    <w:rsid w:val="00500A55"/>
    <w:rsid w:val="00505E31"/>
    <w:rsid w:val="005102D4"/>
    <w:rsid w:val="00512B9E"/>
    <w:rsid w:val="0051452E"/>
    <w:rsid w:val="00514BC5"/>
    <w:rsid w:val="005203B5"/>
    <w:rsid w:val="00521C71"/>
    <w:rsid w:val="00521FA1"/>
    <w:rsid w:val="0052751F"/>
    <w:rsid w:val="00535DF4"/>
    <w:rsid w:val="00537B67"/>
    <w:rsid w:val="005407F8"/>
    <w:rsid w:val="005516E2"/>
    <w:rsid w:val="005602A8"/>
    <w:rsid w:val="00562089"/>
    <w:rsid w:val="0056365E"/>
    <w:rsid w:val="00564C01"/>
    <w:rsid w:val="0057340A"/>
    <w:rsid w:val="005833E0"/>
    <w:rsid w:val="005841D6"/>
    <w:rsid w:val="00595623"/>
    <w:rsid w:val="0059712E"/>
    <w:rsid w:val="00597BA2"/>
    <w:rsid w:val="005A0442"/>
    <w:rsid w:val="005A3328"/>
    <w:rsid w:val="005A774C"/>
    <w:rsid w:val="005B20DA"/>
    <w:rsid w:val="005B2E1A"/>
    <w:rsid w:val="005C0D14"/>
    <w:rsid w:val="005C6373"/>
    <w:rsid w:val="005C7766"/>
    <w:rsid w:val="005D18B5"/>
    <w:rsid w:val="005F79DD"/>
    <w:rsid w:val="00600796"/>
    <w:rsid w:val="00601534"/>
    <w:rsid w:val="00612853"/>
    <w:rsid w:val="006278F8"/>
    <w:rsid w:val="0063016E"/>
    <w:rsid w:val="006301F4"/>
    <w:rsid w:val="00631D91"/>
    <w:rsid w:val="00636480"/>
    <w:rsid w:val="0064238F"/>
    <w:rsid w:val="00642524"/>
    <w:rsid w:val="00643DCE"/>
    <w:rsid w:val="0065581D"/>
    <w:rsid w:val="00655FA7"/>
    <w:rsid w:val="006642DD"/>
    <w:rsid w:val="006711E4"/>
    <w:rsid w:val="00681638"/>
    <w:rsid w:val="0068209C"/>
    <w:rsid w:val="006821EB"/>
    <w:rsid w:val="00682FD5"/>
    <w:rsid w:val="00683BA4"/>
    <w:rsid w:val="00690C49"/>
    <w:rsid w:val="006A21F4"/>
    <w:rsid w:val="006A2A71"/>
    <w:rsid w:val="006A516C"/>
    <w:rsid w:val="006A5479"/>
    <w:rsid w:val="006B0FC4"/>
    <w:rsid w:val="006B5E92"/>
    <w:rsid w:val="006C0AFE"/>
    <w:rsid w:val="006C687E"/>
    <w:rsid w:val="006C783C"/>
    <w:rsid w:val="006E4BBE"/>
    <w:rsid w:val="006E6257"/>
    <w:rsid w:val="006F2E87"/>
    <w:rsid w:val="006F5852"/>
    <w:rsid w:val="006F672B"/>
    <w:rsid w:val="006F6D08"/>
    <w:rsid w:val="0070048A"/>
    <w:rsid w:val="00701517"/>
    <w:rsid w:val="00707850"/>
    <w:rsid w:val="00717EB7"/>
    <w:rsid w:val="0072418E"/>
    <w:rsid w:val="00724C75"/>
    <w:rsid w:val="0073615F"/>
    <w:rsid w:val="00777746"/>
    <w:rsid w:val="0079082C"/>
    <w:rsid w:val="0079415B"/>
    <w:rsid w:val="007A017B"/>
    <w:rsid w:val="007A07C5"/>
    <w:rsid w:val="007A113F"/>
    <w:rsid w:val="007A459B"/>
    <w:rsid w:val="007B5507"/>
    <w:rsid w:val="007B67CE"/>
    <w:rsid w:val="007C00B7"/>
    <w:rsid w:val="007C00DB"/>
    <w:rsid w:val="007C0412"/>
    <w:rsid w:val="007D307A"/>
    <w:rsid w:val="007D55FE"/>
    <w:rsid w:val="007E24A5"/>
    <w:rsid w:val="007E73B2"/>
    <w:rsid w:val="007F5629"/>
    <w:rsid w:val="007F7FAE"/>
    <w:rsid w:val="0080035B"/>
    <w:rsid w:val="008032E8"/>
    <w:rsid w:val="0080344C"/>
    <w:rsid w:val="008115C1"/>
    <w:rsid w:val="00813694"/>
    <w:rsid w:val="00823C28"/>
    <w:rsid w:val="008261B5"/>
    <w:rsid w:val="00831E1C"/>
    <w:rsid w:val="008424EE"/>
    <w:rsid w:val="00843A85"/>
    <w:rsid w:val="0084794E"/>
    <w:rsid w:val="00852054"/>
    <w:rsid w:val="00853AAB"/>
    <w:rsid w:val="0085651F"/>
    <w:rsid w:val="00875319"/>
    <w:rsid w:val="008779A3"/>
    <w:rsid w:val="00885D65"/>
    <w:rsid w:val="00886D99"/>
    <w:rsid w:val="00891ED2"/>
    <w:rsid w:val="0089238F"/>
    <w:rsid w:val="00892F52"/>
    <w:rsid w:val="00896338"/>
    <w:rsid w:val="00897757"/>
    <w:rsid w:val="008B00AA"/>
    <w:rsid w:val="008B126B"/>
    <w:rsid w:val="008B3C22"/>
    <w:rsid w:val="008C2510"/>
    <w:rsid w:val="008C6EDC"/>
    <w:rsid w:val="008D0CB0"/>
    <w:rsid w:val="008D290A"/>
    <w:rsid w:val="008D3131"/>
    <w:rsid w:val="008D75DF"/>
    <w:rsid w:val="008E041B"/>
    <w:rsid w:val="008E4866"/>
    <w:rsid w:val="008F3DA2"/>
    <w:rsid w:val="008F6596"/>
    <w:rsid w:val="00903577"/>
    <w:rsid w:val="00913B66"/>
    <w:rsid w:val="00922036"/>
    <w:rsid w:val="0092561E"/>
    <w:rsid w:val="00927070"/>
    <w:rsid w:val="009315F7"/>
    <w:rsid w:val="009358E9"/>
    <w:rsid w:val="00936F1C"/>
    <w:rsid w:val="009377B7"/>
    <w:rsid w:val="0095112D"/>
    <w:rsid w:val="0095277C"/>
    <w:rsid w:val="009623B3"/>
    <w:rsid w:val="009734A7"/>
    <w:rsid w:val="00993D34"/>
    <w:rsid w:val="00996117"/>
    <w:rsid w:val="00996AA9"/>
    <w:rsid w:val="009A3B02"/>
    <w:rsid w:val="009B0D97"/>
    <w:rsid w:val="009B630B"/>
    <w:rsid w:val="009C4924"/>
    <w:rsid w:val="009D123E"/>
    <w:rsid w:val="009D1D1F"/>
    <w:rsid w:val="009E118B"/>
    <w:rsid w:val="009E55AC"/>
    <w:rsid w:val="009E5750"/>
    <w:rsid w:val="009F1D15"/>
    <w:rsid w:val="009F56F5"/>
    <w:rsid w:val="00A01542"/>
    <w:rsid w:val="00A05741"/>
    <w:rsid w:val="00A05BA4"/>
    <w:rsid w:val="00A14685"/>
    <w:rsid w:val="00A14936"/>
    <w:rsid w:val="00A2015D"/>
    <w:rsid w:val="00A2161E"/>
    <w:rsid w:val="00A25978"/>
    <w:rsid w:val="00A32E40"/>
    <w:rsid w:val="00A368C0"/>
    <w:rsid w:val="00A45AEF"/>
    <w:rsid w:val="00A47989"/>
    <w:rsid w:val="00A525C1"/>
    <w:rsid w:val="00A53773"/>
    <w:rsid w:val="00A53E99"/>
    <w:rsid w:val="00A6191E"/>
    <w:rsid w:val="00A644C2"/>
    <w:rsid w:val="00A65821"/>
    <w:rsid w:val="00A7331D"/>
    <w:rsid w:val="00A77D64"/>
    <w:rsid w:val="00A83C89"/>
    <w:rsid w:val="00A84087"/>
    <w:rsid w:val="00A84662"/>
    <w:rsid w:val="00A86DC7"/>
    <w:rsid w:val="00A90B1E"/>
    <w:rsid w:val="00A936BF"/>
    <w:rsid w:val="00A9592F"/>
    <w:rsid w:val="00A96781"/>
    <w:rsid w:val="00A97E71"/>
    <w:rsid w:val="00AA23C6"/>
    <w:rsid w:val="00AA618D"/>
    <w:rsid w:val="00AA6A3A"/>
    <w:rsid w:val="00AA740A"/>
    <w:rsid w:val="00AB1B7D"/>
    <w:rsid w:val="00AB28F7"/>
    <w:rsid w:val="00AB2A98"/>
    <w:rsid w:val="00AB58DF"/>
    <w:rsid w:val="00AB7055"/>
    <w:rsid w:val="00AC2576"/>
    <w:rsid w:val="00AC4879"/>
    <w:rsid w:val="00AC5E98"/>
    <w:rsid w:val="00AD0D86"/>
    <w:rsid w:val="00AD22C7"/>
    <w:rsid w:val="00AE2BAA"/>
    <w:rsid w:val="00AF2923"/>
    <w:rsid w:val="00AF3EA5"/>
    <w:rsid w:val="00B01CBF"/>
    <w:rsid w:val="00B027ED"/>
    <w:rsid w:val="00B05FD2"/>
    <w:rsid w:val="00B160F5"/>
    <w:rsid w:val="00B16277"/>
    <w:rsid w:val="00B22F79"/>
    <w:rsid w:val="00B30445"/>
    <w:rsid w:val="00B3423E"/>
    <w:rsid w:val="00B35BD7"/>
    <w:rsid w:val="00B409C0"/>
    <w:rsid w:val="00B40FF9"/>
    <w:rsid w:val="00B45004"/>
    <w:rsid w:val="00B566F5"/>
    <w:rsid w:val="00B73B15"/>
    <w:rsid w:val="00B7405E"/>
    <w:rsid w:val="00B83784"/>
    <w:rsid w:val="00B96101"/>
    <w:rsid w:val="00BA6BC8"/>
    <w:rsid w:val="00BA7E09"/>
    <w:rsid w:val="00BB05FD"/>
    <w:rsid w:val="00BB0AD6"/>
    <w:rsid w:val="00BB0E4F"/>
    <w:rsid w:val="00BB352B"/>
    <w:rsid w:val="00BB73C5"/>
    <w:rsid w:val="00BB7AF1"/>
    <w:rsid w:val="00BC131B"/>
    <w:rsid w:val="00BC3521"/>
    <w:rsid w:val="00BC5806"/>
    <w:rsid w:val="00BC67AB"/>
    <w:rsid w:val="00BC7B35"/>
    <w:rsid w:val="00BE30B0"/>
    <w:rsid w:val="00BF4EF5"/>
    <w:rsid w:val="00C11183"/>
    <w:rsid w:val="00C25432"/>
    <w:rsid w:val="00C27A66"/>
    <w:rsid w:val="00C3026C"/>
    <w:rsid w:val="00C31161"/>
    <w:rsid w:val="00C415B6"/>
    <w:rsid w:val="00C44D7D"/>
    <w:rsid w:val="00C51A04"/>
    <w:rsid w:val="00C54D07"/>
    <w:rsid w:val="00C6116C"/>
    <w:rsid w:val="00C648BB"/>
    <w:rsid w:val="00C651D4"/>
    <w:rsid w:val="00C66FE8"/>
    <w:rsid w:val="00C739FF"/>
    <w:rsid w:val="00C803C4"/>
    <w:rsid w:val="00C85E5D"/>
    <w:rsid w:val="00C86B23"/>
    <w:rsid w:val="00C87F6D"/>
    <w:rsid w:val="00C910D1"/>
    <w:rsid w:val="00C94CD8"/>
    <w:rsid w:val="00C97250"/>
    <w:rsid w:val="00CA05DC"/>
    <w:rsid w:val="00CA5863"/>
    <w:rsid w:val="00CA73BF"/>
    <w:rsid w:val="00CA7591"/>
    <w:rsid w:val="00CB09D8"/>
    <w:rsid w:val="00CB147B"/>
    <w:rsid w:val="00CB2348"/>
    <w:rsid w:val="00CB43BF"/>
    <w:rsid w:val="00CC0DDC"/>
    <w:rsid w:val="00CC2FE1"/>
    <w:rsid w:val="00CC4860"/>
    <w:rsid w:val="00CC4D56"/>
    <w:rsid w:val="00CD190C"/>
    <w:rsid w:val="00CD3ED9"/>
    <w:rsid w:val="00CD4CB9"/>
    <w:rsid w:val="00CD6293"/>
    <w:rsid w:val="00CE1A6C"/>
    <w:rsid w:val="00CE37C1"/>
    <w:rsid w:val="00CE447B"/>
    <w:rsid w:val="00CE528E"/>
    <w:rsid w:val="00CE65BC"/>
    <w:rsid w:val="00CF0C14"/>
    <w:rsid w:val="00CF550D"/>
    <w:rsid w:val="00D01F08"/>
    <w:rsid w:val="00D036C1"/>
    <w:rsid w:val="00D14F57"/>
    <w:rsid w:val="00D153B7"/>
    <w:rsid w:val="00D21BC7"/>
    <w:rsid w:val="00D23B7B"/>
    <w:rsid w:val="00D26C89"/>
    <w:rsid w:val="00D27E48"/>
    <w:rsid w:val="00D31314"/>
    <w:rsid w:val="00D34B1C"/>
    <w:rsid w:val="00D364B6"/>
    <w:rsid w:val="00D45C97"/>
    <w:rsid w:val="00D47AB0"/>
    <w:rsid w:val="00D561D5"/>
    <w:rsid w:val="00D57064"/>
    <w:rsid w:val="00D61916"/>
    <w:rsid w:val="00D70813"/>
    <w:rsid w:val="00D70CBE"/>
    <w:rsid w:val="00D71A15"/>
    <w:rsid w:val="00D7382F"/>
    <w:rsid w:val="00D77EA9"/>
    <w:rsid w:val="00D80FFD"/>
    <w:rsid w:val="00D84C2F"/>
    <w:rsid w:val="00DA2606"/>
    <w:rsid w:val="00DA458D"/>
    <w:rsid w:val="00DB2D86"/>
    <w:rsid w:val="00DB6AE2"/>
    <w:rsid w:val="00DC2231"/>
    <w:rsid w:val="00DC5BF0"/>
    <w:rsid w:val="00DC65E5"/>
    <w:rsid w:val="00DD0F16"/>
    <w:rsid w:val="00DD1817"/>
    <w:rsid w:val="00DD2C5F"/>
    <w:rsid w:val="00DE3D6B"/>
    <w:rsid w:val="00DF1010"/>
    <w:rsid w:val="00E0123D"/>
    <w:rsid w:val="00E0247B"/>
    <w:rsid w:val="00E03357"/>
    <w:rsid w:val="00E062F2"/>
    <w:rsid w:val="00E0638B"/>
    <w:rsid w:val="00E1003A"/>
    <w:rsid w:val="00E10ECD"/>
    <w:rsid w:val="00E120A2"/>
    <w:rsid w:val="00E1588F"/>
    <w:rsid w:val="00E215E1"/>
    <w:rsid w:val="00E27BA0"/>
    <w:rsid w:val="00E332E6"/>
    <w:rsid w:val="00E33ED6"/>
    <w:rsid w:val="00E3550A"/>
    <w:rsid w:val="00E4685A"/>
    <w:rsid w:val="00E46874"/>
    <w:rsid w:val="00E62214"/>
    <w:rsid w:val="00E662B0"/>
    <w:rsid w:val="00E73BF9"/>
    <w:rsid w:val="00E762A0"/>
    <w:rsid w:val="00E7663C"/>
    <w:rsid w:val="00E8186A"/>
    <w:rsid w:val="00E82E2A"/>
    <w:rsid w:val="00E845B1"/>
    <w:rsid w:val="00E86B4D"/>
    <w:rsid w:val="00E90125"/>
    <w:rsid w:val="00EA1A0E"/>
    <w:rsid w:val="00EA1D14"/>
    <w:rsid w:val="00EA500B"/>
    <w:rsid w:val="00EA6AEE"/>
    <w:rsid w:val="00EB3BC6"/>
    <w:rsid w:val="00EB45CC"/>
    <w:rsid w:val="00EC7634"/>
    <w:rsid w:val="00ED1A4D"/>
    <w:rsid w:val="00ED384A"/>
    <w:rsid w:val="00EE038B"/>
    <w:rsid w:val="00EF2733"/>
    <w:rsid w:val="00EF7A08"/>
    <w:rsid w:val="00F0063B"/>
    <w:rsid w:val="00F021F2"/>
    <w:rsid w:val="00F05DDE"/>
    <w:rsid w:val="00F0676D"/>
    <w:rsid w:val="00F15767"/>
    <w:rsid w:val="00F16CAF"/>
    <w:rsid w:val="00F17B96"/>
    <w:rsid w:val="00F21E3C"/>
    <w:rsid w:val="00F238E0"/>
    <w:rsid w:val="00F24765"/>
    <w:rsid w:val="00F25A8C"/>
    <w:rsid w:val="00F35689"/>
    <w:rsid w:val="00F37D23"/>
    <w:rsid w:val="00F46BDC"/>
    <w:rsid w:val="00F475E4"/>
    <w:rsid w:val="00F56ED2"/>
    <w:rsid w:val="00F602C9"/>
    <w:rsid w:val="00F61991"/>
    <w:rsid w:val="00F6586F"/>
    <w:rsid w:val="00F85257"/>
    <w:rsid w:val="00F85C88"/>
    <w:rsid w:val="00F90B11"/>
    <w:rsid w:val="00F91774"/>
    <w:rsid w:val="00F924F7"/>
    <w:rsid w:val="00FA7A75"/>
    <w:rsid w:val="00FB481C"/>
    <w:rsid w:val="00FB745D"/>
    <w:rsid w:val="00FC45C3"/>
    <w:rsid w:val="00FC5D22"/>
    <w:rsid w:val="00FD00DE"/>
    <w:rsid w:val="00FD1FFA"/>
    <w:rsid w:val="00FD7776"/>
    <w:rsid w:val="00FD79B5"/>
    <w:rsid w:val="00FD7A64"/>
    <w:rsid w:val="00FE063F"/>
    <w:rsid w:val="00FE70E5"/>
    <w:rsid w:val="00FF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304E5181-88FD-4EA8-BFD5-80B62BAF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ECD"/>
    <w:rPr>
      <w:sz w:val="24"/>
      <w:szCs w:val="24"/>
    </w:rPr>
  </w:style>
  <w:style w:type="paragraph" w:styleId="Heading1">
    <w:name w:val="heading 1"/>
    <w:basedOn w:val="Normal"/>
    <w:next w:val="Normal"/>
    <w:link w:val="Heading1Char"/>
    <w:uiPriority w:val="99"/>
    <w:qFormat/>
    <w:rsid w:val="00F021F2"/>
    <w:pPr>
      <w:keepNext/>
      <w:jc w:val="center"/>
      <w:outlineLvl w:val="0"/>
    </w:pPr>
    <w:rPr>
      <w:rFonts w:ascii="Arial" w:hAnsi="Arial" w:cs="Arial"/>
      <w:sz w:val="28"/>
    </w:rPr>
  </w:style>
  <w:style w:type="paragraph" w:styleId="Heading2">
    <w:name w:val="heading 2"/>
    <w:basedOn w:val="Normal"/>
    <w:next w:val="Normal"/>
    <w:link w:val="Heading2Char"/>
    <w:uiPriority w:val="9"/>
    <w:qFormat/>
    <w:rsid w:val="00F021F2"/>
    <w:pPr>
      <w:keepNext/>
      <w:jc w:val="right"/>
      <w:outlineLvl w:val="1"/>
    </w:pPr>
    <w:rPr>
      <w:rFonts w:ascii="Arial" w:hAnsi="Arial" w:cs="Arial"/>
      <w:u w:val="single"/>
    </w:rPr>
  </w:style>
  <w:style w:type="paragraph" w:styleId="Heading3">
    <w:name w:val="heading 3"/>
    <w:basedOn w:val="Normal"/>
    <w:next w:val="Normal"/>
    <w:qFormat/>
    <w:rsid w:val="00F021F2"/>
    <w:pPr>
      <w:keepNext/>
      <w:jc w:val="center"/>
      <w:outlineLvl w:val="2"/>
    </w:pPr>
    <w:rPr>
      <w:rFonts w:ascii="Arial" w:hAnsi="Arial" w:cs="Arial"/>
      <w:b/>
      <w:bCs/>
      <w:sz w:val="28"/>
    </w:rPr>
  </w:style>
  <w:style w:type="paragraph" w:styleId="Heading4">
    <w:name w:val="heading 4"/>
    <w:basedOn w:val="Normal"/>
    <w:next w:val="Normal"/>
    <w:qFormat/>
    <w:rsid w:val="00F021F2"/>
    <w:pPr>
      <w:keepNext/>
      <w:jc w:val="center"/>
      <w:outlineLvl w:val="3"/>
    </w:pPr>
    <w:rPr>
      <w:rFonts w:ascii="Arial" w:hAnsi="Arial" w:cs="Arial"/>
      <w:bCs/>
      <w:u w:val="single"/>
    </w:rPr>
  </w:style>
  <w:style w:type="paragraph" w:styleId="Heading5">
    <w:name w:val="heading 5"/>
    <w:basedOn w:val="Normal"/>
    <w:next w:val="Normal"/>
    <w:qFormat/>
    <w:rsid w:val="00F021F2"/>
    <w:pPr>
      <w:keepNext/>
      <w:outlineLvl w:val="4"/>
    </w:pPr>
    <w:rPr>
      <w:rFonts w:ascii="Arial" w:hAnsi="Arial" w:cs="Arial"/>
      <w:i/>
      <w:iCs/>
    </w:rPr>
  </w:style>
  <w:style w:type="paragraph" w:styleId="Heading6">
    <w:name w:val="heading 6"/>
    <w:basedOn w:val="Normal"/>
    <w:next w:val="Normal"/>
    <w:qFormat/>
    <w:rsid w:val="008261B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021F2"/>
    <w:pPr>
      <w:ind w:left="1440"/>
      <w:jc w:val="both"/>
    </w:pPr>
    <w:rPr>
      <w:rFonts w:ascii="Tms Rmn" w:hAnsi="Tms Rmn"/>
      <w:szCs w:val="20"/>
    </w:rPr>
  </w:style>
  <w:style w:type="paragraph" w:styleId="BodyTextIndent2">
    <w:name w:val="Body Text Indent 2"/>
    <w:basedOn w:val="Normal"/>
    <w:link w:val="BodyTextIndent2Char"/>
    <w:uiPriority w:val="99"/>
    <w:rsid w:val="00F021F2"/>
    <w:pPr>
      <w:ind w:left="720"/>
      <w:jc w:val="both"/>
    </w:pPr>
    <w:rPr>
      <w:rFonts w:ascii="Tms Rmn" w:hAnsi="Tms Rmn"/>
      <w:szCs w:val="20"/>
    </w:rPr>
  </w:style>
  <w:style w:type="paragraph" w:styleId="BodyText2">
    <w:name w:val="Body Text 2"/>
    <w:basedOn w:val="Normal"/>
    <w:rsid w:val="00F021F2"/>
    <w:pPr>
      <w:tabs>
        <w:tab w:val="left" w:pos="720"/>
        <w:tab w:val="left" w:pos="6480"/>
      </w:tabs>
      <w:jc w:val="both"/>
    </w:pPr>
    <w:rPr>
      <w:rFonts w:ascii="Arial" w:hAnsi="Arial" w:cs="Arial"/>
      <w:szCs w:val="20"/>
    </w:rPr>
  </w:style>
  <w:style w:type="paragraph" w:styleId="Footer">
    <w:name w:val="footer"/>
    <w:basedOn w:val="Normal"/>
    <w:link w:val="FooterChar"/>
    <w:uiPriority w:val="99"/>
    <w:rsid w:val="00F021F2"/>
    <w:pPr>
      <w:tabs>
        <w:tab w:val="center" w:pos="4320"/>
        <w:tab w:val="right" w:pos="8640"/>
      </w:tabs>
    </w:pPr>
  </w:style>
  <w:style w:type="paragraph" w:styleId="BodyText">
    <w:name w:val="Body Text"/>
    <w:basedOn w:val="Normal"/>
    <w:rsid w:val="00F021F2"/>
    <w:pPr>
      <w:tabs>
        <w:tab w:val="left" w:pos="720"/>
      </w:tabs>
      <w:overflowPunct w:val="0"/>
      <w:autoSpaceDE w:val="0"/>
      <w:autoSpaceDN w:val="0"/>
      <w:adjustRightInd w:val="0"/>
      <w:jc w:val="both"/>
    </w:pPr>
    <w:rPr>
      <w:rFonts w:ascii="CG Times (WN)" w:hAnsi="CG Times (WN)"/>
      <w:b/>
      <w:szCs w:val="20"/>
    </w:rPr>
  </w:style>
  <w:style w:type="paragraph" w:styleId="Title">
    <w:name w:val="Title"/>
    <w:basedOn w:val="Normal"/>
    <w:qFormat/>
    <w:rsid w:val="00F021F2"/>
    <w:pPr>
      <w:jc w:val="center"/>
    </w:pPr>
    <w:rPr>
      <w:rFonts w:ascii="Arial" w:hAnsi="Arial" w:cs="Arial"/>
      <w:u w:val="single"/>
    </w:rPr>
  </w:style>
  <w:style w:type="character" w:styleId="PageNumber">
    <w:name w:val="page number"/>
    <w:basedOn w:val="DefaultParagraphFont"/>
    <w:rsid w:val="00F021F2"/>
  </w:style>
  <w:style w:type="paragraph" w:styleId="DocumentMap">
    <w:name w:val="Document Map"/>
    <w:basedOn w:val="Normal"/>
    <w:semiHidden/>
    <w:rsid w:val="00F021F2"/>
    <w:pPr>
      <w:shd w:val="clear" w:color="auto" w:fill="000080"/>
    </w:pPr>
    <w:rPr>
      <w:rFonts w:ascii="Tahoma" w:hAnsi="Tahoma" w:cs="Tahoma"/>
    </w:rPr>
  </w:style>
  <w:style w:type="paragraph" w:styleId="Header">
    <w:name w:val="header"/>
    <w:basedOn w:val="Normal"/>
    <w:rsid w:val="00F021F2"/>
    <w:pPr>
      <w:tabs>
        <w:tab w:val="center" w:pos="4320"/>
        <w:tab w:val="right" w:pos="8640"/>
      </w:tabs>
    </w:pPr>
  </w:style>
  <w:style w:type="character" w:styleId="Hyperlink">
    <w:name w:val="Hyperlink"/>
    <w:basedOn w:val="DefaultParagraphFont"/>
    <w:rsid w:val="00F021F2"/>
    <w:rPr>
      <w:color w:val="0000FF"/>
      <w:u w:val="single"/>
    </w:rPr>
  </w:style>
  <w:style w:type="paragraph" w:styleId="BodyTextIndent3">
    <w:name w:val="Body Text Indent 3"/>
    <w:basedOn w:val="Normal"/>
    <w:link w:val="BodyTextIndent3Char"/>
    <w:uiPriority w:val="99"/>
    <w:rsid w:val="00F021F2"/>
    <w:pPr>
      <w:ind w:left="720" w:hanging="720"/>
      <w:jc w:val="both"/>
    </w:pPr>
    <w:rPr>
      <w:rFonts w:ascii="Arial" w:hAnsi="Arial" w:cs="Arial"/>
    </w:rPr>
  </w:style>
  <w:style w:type="table" w:styleId="TableColorful3">
    <w:name w:val="Table Colorful 3"/>
    <w:basedOn w:val="TableNormal"/>
    <w:rsid w:val="00333A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SPECSTYLE">
    <w:name w:val="SPEC_STYLE"/>
    <w:rsid w:val="007A017B"/>
    <w:pPr>
      <w:numPr>
        <w:numId w:val="8"/>
      </w:numPr>
    </w:pPr>
  </w:style>
  <w:style w:type="paragraph" w:styleId="PlainText">
    <w:name w:val="Plain Text"/>
    <w:basedOn w:val="Normal"/>
    <w:rsid w:val="007A017B"/>
    <w:rPr>
      <w:rFonts w:ascii="Courier New" w:hAnsi="Courier New" w:cs="Courier New"/>
      <w:sz w:val="20"/>
      <w:szCs w:val="20"/>
    </w:rPr>
  </w:style>
  <w:style w:type="table" w:styleId="TableGrid">
    <w:name w:val="Table Grid"/>
    <w:basedOn w:val="TableNormal"/>
    <w:rsid w:val="00080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37725"/>
    <w:pPr>
      <w:jc w:val="center"/>
    </w:pPr>
    <w:rPr>
      <w:b/>
      <w:szCs w:val="20"/>
    </w:rPr>
  </w:style>
  <w:style w:type="numbering" w:customStyle="1" w:styleId="Style1">
    <w:name w:val="Style1"/>
    <w:rsid w:val="006F6D08"/>
    <w:pPr>
      <w:numPr>
        <w:numId w:val="10"/>
      </w:numPr>
    </w:pPr>
  </w:style>
  <w:style w:type="paragraph" w:customStyle="1" w:styleId="1Paragraph">
    <w:name w:val="1Paragraph"/>
    <w:rsid w:val="008261B5"/>
    <w:pPr>
      <w:widowControl w:val="0"/>
      <w:tabs>
        <w:tab w:val="left" w:pos="720"/>
      </w:tabs>
      <w:autoSpaceDE w:val="0"/>
      <w:autoSpaceDN w:val="0"/>
      <w:adjustRightInd w:val="0"/>
      <w:ind w:left="720" w:hanging="720"/>
      <w:jc w:val="both"/>
    </w:pPr>
  </w:style>
  <w:style w:type="paragraph" w:customStyle="1" w:styleId="2Paragraph">
    <w:name w:val="2Paragraph"/>
    <w:rsid w:val="008261B5"/>
    <w:pPr>
      <w:widowControl w:val="0"/>
      <w:tabs>
        <w:tab w:val="left" w:pos="720"/>
        <w:tab w:val="left" w:pos="1440"/>
      </w:tabs>
      <w:autoSpaceDE w:val="0"/>
      <w:autoSpaceDN w:val="0"/>
      <w:adjustRightInd w:val="0"/>
      <w:ind w:left="1440" w:hanging="720"/>
      <w:jc w:val="both"/>
    </w:pPr>
  </w:style>
  <w:style w:type="paragraph" w:customStyle="1" w:styleId="1AutoList1">
    <w:name w:val="1AutoList1"/>
    <w:rsid w:val="0072418E"/>
    <w:pPr>
      <w:widowControl w:val="0"/>
      <w:tabs>
        <w:tab w:val="left" w:pos="720"/>
      </w:tabs>
      <w:autoSpaceDE w:val="0"/>
      <w:autoSpaceDN w:val="0"/>
      <w:adjustRightInd w:val="0"/>
      <w:ind w:left="720" w:hanging="720"/>
      <w:jc w:val="both"/>
    </w:pPr>
  </w:style>
  <w:style w:type="character" w:customStyle="1" w:styleId="SubtitleChar">
    <w:name w:val="Subtitle Char"/>
    <w:basedOn w:val="DefaultParagraphFont"/>
    <w:link w:val="Subtitle"/>
    <w:rsid w:val="004F0F22"/>
    <w:rPr>
      <w:b/>
      <w:sz w:val="24"/>
    </w:rPr>
  </w:style>
  <w:style w:type="character" w:customStyle="1" w:styleId="FooterChar">
    <w:name w:val="Footer Char"/>
    <w:basedOn w:val="DefaultParagraphFont"/>
    <w:link w:val="Footer"/>
    <w:uiPriority w:val="99"/>
    <w:rsid w:val="0068209C"/>
    <w:rPr>
      <w:sz w:val="24"/>
      <w:szCs w:val="24"/>
    </w:rPr>
  </w:style>
  <w:style w:type="paragraph" w:styleId="BalloonText">
    <w:name w:val="Balloon Text"/>
    <w:basedOn w:val="Normal"/>
    <w:link w:val="BalloonTextChar"/>
    <w:rsid w:val="000A3666"/>
    <w:rPr>
      <w:rFonts w:ascii="Tahoma" w:hAnsi="Tahoma" w:cs="Tahoma"/>
      <w:sz w:val="16"/>
      <w:szCs w:val="16"/>
    </w:rPr>
  </w:style>
  <w:style w:type="character" w:customStyle="1" w:styleId="BalloonTextChar">
    <w:name w:val="Balloon Text Char"/>
    <w:basedOn w:val="DefaultParagraphFont"/>
    <w:link w:val="BalloonText"/>
    <w:rsid w:val="000A3666"/>
    <w:rPr>
      <w:rFonts w:ascii="Tahoma" w:hAnsi="Tahoma" w:cs="Tahoma"/>
      <w:sz w:val="16"/>
      <w:szCs w:val="16"/>
    </w:rPr>
  </w:style>
  <w:style w:type="paragraph" w:styleId="ListParagraph">
    <w:name w:val="List Paragraph"/>
    <w:basedOn w:val="Normal"/>
    <w:uiPriority w:val="34"/>
    <w:qFormat/>
    <w:rsid w:val="003A4668"/>
    <w:pPr>
      <w:ind w:left="720"/>
      <w:contextualSpacing/>
    </w:pPr>
  </w:style>
  <w:style w:type="character" w:customStyle="1" w:styleId="Heading1Char">
    <w:name w:val="Heading 1 Char"/>
    <w:basedOn w:val="DefaultParagraphFont"/>
    <w:link w:val="Heading1"/>
    <w:uiPriority w:val="99"/>
    <w:locked/>
    <w:rsid w:val="008424EE"/>
    <w:rPr>
      <w:rFonts w:ascii="Arial" w:hAnsi="Arial" w:cs="Arial"/>
      <w:sz w:val="28"/>
      <w:szCs w:val="24"/>
    </w:rPr>
  </w:style>
  <w:style w:type="character" w:customStyle="1" w:styleId="Heading2Char">
    <w:name w:val="Heading 2 Char"/>
    <w:basedOn w:val="DefaultParagraphFont"/>
    <w:link w:val="Heading2"/>
    <w:uiPriority w:val="9"/>
    <w:locked/>
    <w:rsid w:val="008424EE"/>
    <w:rPr>
      <w:rFonts w:ascii="Arial" w:hAnsi="Arial" w:cs="Arial"/>
      <w:sz w:val="24"/>
      <w:szCs w:val="24"/>
      <w:u w:val="single"/>
    </w:rPr>
  </w:style>
  <w:style w:type="paragraph" w:customStyle="1" w:styleId="Default">
    <w:name w:val="Default"/>
    <w:rsid w:val="008424EE"/>
    <w:pPr>
      <w:widowControl w:val="0"/>
      <w:autoSpaceDE w:val="0"/>
      <w:autoSpaceDN w:val="0"/>
      <w:adjustRightInd w:val="0"/>
    </w:pPr>
    <w:rPr>
      <w:rFonts w:ascii="MOHMKE+TimesNewRoman,Bold" w:eastAsiaTheme="minorEastAsia" w:hAnsi="MOHMKE+TimesNewRoman,Bold" w:cs="MOHMKE+TimesNewRoman,Bold"/>
      <w:color w:val="000000"/>
      <w:sz w:val="24"/>
      <w:szCs w:val="24"/>
    </w:rPr>
  </w:style>
  <w:style w:type="character" w:customStyle="1" w:styleId="BodyTextIndent2Char">
    <w:name w:val="Body Text Indent 2 Char"/>
    <w:basedOn w:val="DefaultParagraphFont"/>
    <w:link w:val="BodyTextIndent2"/>
    <w:uiPriority w:val="99"/>
    <w:locked/>
    <w:rsid w:val="008424EE"/>
    <w:rPr>
      <w:rFonts w:ascii="Tms Rmn" w:hAnsi="Tms Rmn"/>
      <w:sz w:val="24"/>
    </w:rPr>
  </w:style>
  <w:style w:type="character" w:customStyle="1" w:styleId="BodyTextIndent3Char">
    <w:name w:val="Body Text Indent 3 Char"/>
    <w:basedOn w:val="DefaultParagraphFont"/>
    <w:link w:val="BodyTextIndent3"/>
    <w:uiPriority w:val="99"/>
    <w:locked/>
    <w:rsid w:val="008424EE"/>
    <w:rPr>
      <w:rFonts w:ascii="Arial" w:hAnsi="Arial" w:cs="Arial"/>
      <w:sz w:val="24"/>
      <w:szCs w:val="24"/>
    </w:rPr>
  </w:style>
  <w:style w:type="paragraph" w:customStyle="1" w:styleId="PartA">
    <w:name w:val="PartA"/>
    <w:basedOn w:val="Normal"/>
    <w:rsid w:val="008424EE"/>
    <w:pPr>
      <w:tabs>
        <w:tab w:val="left" w:pos="1260"/>
      </w:tabs>
      <w:overflowPunct w:val="0"/>
      <w:autoSpaceDE w:val="0"/>
      <w:autoSpaceDN w:val="0"/>
      <w:adjustRightInd w:val="0"/>
      <w:spacing w:after="240" w:line="240" w:lineRule="exact"/>
      <w:ind w:left="1267" w:hanging="547"/>
      <w:jc w:val="both"/>
      <w:textAlignment w:val="baseline"/>
    </w:pPr>
    <w:rPr>
      <w:rFonts w:eastAsiaTheme="minorEastAsia"/>
      <w:szCs w:val="20"/>
    </w:rPr>
  </w:style>
  <w:style w:type="paragraph" w:customStyle="1" w:styleId="TableParagraph">
    <w:name w:val="Table Paragraph"/>
    <w:basedOn w:val="Normal"/>
    <w:uiPriority w:val="1"/>
    <w:qFormat/>
    <w:rsid w:val="00500A55"/>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23993">
      <w:bodyDiv w:val="1"/>
      <w:marLeft w:val="0"/>
      <w:marRight w:val="0"/>
      <w:marTop w:val="0"/>
      <w:marBottom w:val="0"/>
      <w:divBdr>
        <w:top w:val="none" w:sz="0" w:space="0" w:color="auto"/>
        <w:left w:val="none" w:sz="0" w:space="0" w:color="auto"/>
        <w:bottom w:val="none" w:sz="0" w:space="0" w:color="auto"/>
        <w:right w:val="none" w:sz="0" w:space="0" w:color="auto"/>
      </w:divBdr>
    </w:div>
    <w:div w:id="709764500">
      <w:bodyDiv w:val="1"/>
      <w:marLeft w:val="0"/>
      <w:marRight w:val="0"/>
      <w:marTop w:val="0"/>
      <w:marBottom w:val="0"/>
      <w:divBdr>
        <w:top w:val="none" w:sz="0" w:space="0" w:color="auto"/>
        <w:left w:val="none" w:sz="0" w:space="0" w:color="auto"/>
        <w:bottom w:val="none" w:sz="0" w:space="0" w:color="auto"/>
        <w:right w:val="none" w:sz="0" w:space="0" w:color="auto"/>
      </w:divBdr>
    </w:div>
    <w:div w:id="820656389">
      <w:bodyDiv w:val="1"/>
      <w:marLeft w:val="0"/>
      <w:marRight w:val="0"/>
      <w:marTop w:val="0"/>
      <w:marBottom w:val="0"/>
      <w:divBdr>
        <w:top w:val="none" w:sz="0" w:space="0" w:color="auto"/>
        <w:left w:val="none" w:sz="0" w:space="0" w:color="auto"/>
        <w:bottom w:val="none" w:sz="0" w:space="0" w:color="auto"/>
        <w:right w:val="none" w:sz="0" w:space="0" w:color="auto"/>
      </w:divBdr>
    </w:div>
    <w:div w:id="1582136821">
      <w:bodyDiv w:val="1"/>
      <w:marLeft w:val="0"/>
      <w:marRight w:val="0"/>
      <w:marTop w:val="0"/>
      <w:marBottom w:val="0"/>
      <w:divBdr>
        <w:top w:val="none" w:sz="0" w:space="0" w:color="auto"/>
        <w:left w:val="none" w:sz="0" w:space="0" w:color="auto"/>
        <w:bottom w:val="none" w:sz="0" w:space="0" w:color="auto"/>
        <w:right w:val="none" w:sz="0" w:space="0" w:color="auto"/>
      </w:divBdr>
    </w:div>
    <w:div w:id="17487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ean@greenstone-properti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5A4D-1A41-4F6D-AD4F-3983026E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2105</Words>
  <Characters>10906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City of North Augusta</Company>
  <LinksUpToDate>false</LinksUpToDate>
  <CharactersWithSpaces>12986</CharactersWithSpaces>
  <SharedDoc>false</SharedDoc>
  <HLinks>
    <vt:vector size="12" baseType="variant">
      <vt:variant>
        <vt:i4>3211295</vt:i4>
      </vt:variant>
      <vt:variant>
        <vt:i4>3</vt:i4>
      </vt:variant>
      <vt:variant>
        <vt:i4>0</vt:i4>
      </vt:variant>
      <vt:variant>
        <vt:i4>5</vt:i4>
      </vt:variant>
      <vt:variant>
        <vt:lpwstr>http://.scdot.org/doing/dbe_listing.shtml</vt:lpwstr>
      </vt:variant>
      <vt:variant>
        <vt:lpwstr/>
      </vt:variant>
      <vt:variant>
        <vt:i4>917504</vt:i4>
      </vt:variant>
      <vt:variant>
        <vt:i4>0</vt:i4>
      </vt:variant>
      <vt:variant>
        <vt:i4>0</vt:i4>
      </vt:variant>
      <vt:variant>
        <vt:i4>5</vt:i4>
      </vt:variant>
      <vt:variant>
        <vt:lpwstr>http://www.scdot.org/doing/prequalified.shtml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subject/>
  <dc:creator>tzeaser</dc:creator>
  <cp:keywords/>
  <dc:description/>
  <cp:lastModifiedBy>Zeaser, Tom</cp:lastModifiedBy>
  <cp:revision>2</cp:revision>
  <cp:lastPrinted>2013-11-19T18:59:00Z</cp:lastPrinted>
  <dcterms:created xsi:type="dcterms:W3CDTF">2017-06-16T15:12:00Z</dcterms:created>
  <dcterms:modified xsi:type="dcterms:W3CDTF">2017-06-16T15:12:00Z</dcterms:modified>
</cp:coreProperties>
</file>